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9C" w:rsidRPr="00BF68E4" w:rsidRDefault="004E529C" w:rsidP="004E529C">
      <w:pPr>
        <w:jc w:val="center"/>
      </w:pPr>
      <w:r>
        <w:rPr>
          <w:noProof/>
          <w:lang w:val="ru-RU"/>
        </w:rPr>
        <w:drawing>
          <wp:inline distT="0" distB="0" distL="0" distR="0">
            <wp:extent cx="800100" cy="1019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p>
    <w:p w:rsidR="004E529C" w:rsidRPr="00BF68E4" w:rsidRDefault="004E529C" w:rsidP="004E529C">
      <w:pPr>
        <w:jc w:val="center"/>
        <w:rPr>
          <w:b/>
        </w:rPr>
      </w:pPr>
      <w:r w:rsidRPr="00BF68E4">
        <w:rPr>
          <w:b/>
        </w:rPr>
        <w:t>САВРАНСЬКА  СЕЛИЩНА РАДА  ОДЕСЬКОЇ  ОБЛАСТІ</w:t>
      </w:r>
    </w:p>
    <w:p w:rsidR="004E529C" w:rsidRDefault="004E529C" w:rsidP="004E529C">
      <w:pPr>
        <w:jc w:val="center"/>
        <w:rPr>
          <w:b/>
        </w:rPr>
      </w:pPr>
      <w:r w:rsidRPr="00BF68E4">
        <w:rPr>
          <w:b/>
        </w:rPr>
        <w:t xml:space="preserve">КОМІСІЯ З ПИТАНЬ ТЕХНОГЕННО-ЕКОЛОГІЧНОЇ  БЕЗПЕКИ </w:t>
      </w:r>
    </w:p>
    <w:p w:rsidR="004E529C" w:rsidRPr="00C22758" w:rsidRDefault="004E529C" w:rsidP="004E529C">
      <w:pPr>
        <w:jc w:val="center"/>
      </w:pPr>
      <w:r w:rsidRPr="00BF68E4">
        <w:rPr>
          <w:b/>
        </w:rPr>
        <w:t>ТА НАДЗВИЧАЙНИХ СИТУАЦІЙ</w:t>
      </w:r>
      <w:r w:rsidRPr="00C22758">
        <w:t xml:space="preserve"> _______________________________</w:t>
      </w:r>
      <w:r>
        <w:t>___________</w:t>
      </w:r>
      <w:r w:rsidRPr="00C22758">
        <w:t>______________________________</w:t>
      </w:r>
    </w:p>
    <w:p w:rsidR="004E529C" w:rsidRPr="008E4E8C" w:rsidRDefault="004E529C" w:rsidP="004E529C">
      <w:pPr>
        <w:jc w:val="center"/>
        <w:rPr>
          <w:sz w:val="20"/>
          <w:szCs w:val="20"/>
        </w:rPr>
      </w:pPr>
      <w:r w:rsidRPr="008E4E8C">
        <w:rPr>
          <w:sz w:val="20"/>
          <w:szCs w:val="20"/>
        </w:rPr>
        <w:t>66200</w:t>
      </w:r>
      <w:r>
        <w:rPr>
          <w:sz w:val="20"/>
          <w:szCs w:val="20"/>
        </w:rPr>
        <w:t>,</w:t>
      </w:r>
      <w:r w:rsidRPr="008E4E8C">
        <w:rPr>
          <w:sz w:val="20"/>
          <w:szCs w:val="20"/>
        </w:rPr>
        <w:t xml:space="preserve">  вул. </w:t>
      </w:r>
      <w:r>
        <w:rPr>
          <w:sz w:val="20"/>
          <w:szCs w:val="20"/>
        </w:rPr>
        <w:t>Соборна</w:t>
      </w:r>
      <w:r w:rsidRPr="008E4E8C">
        <w:rPr>
          <w:sz w:val="20"/>
          <w:szCs w:val="20"/>
        </w:rPr>
        <w:t xml:space="preserve">, </w:t>
      </w:r>
      <w:r>
        <w:rPr>
          <w:sz w:val="20"/>
          <w:szCs w:val="20"/>
        </w:rPr>
        <w:t xml:space="preserve">9, </w:t>
      </w:r>
      <w:proofErr w:type="spellStart"/>
      <w:r w:rsidRPr="008E4E8C">
        <w:rPr>
          <w:sz w:val="20"/>
          <w:szCs w:val="20"/>
        </w:rPr>
        <w:t>смт</w:t>
      </w:r>
      <w:proofErr w:type="spellEnd"/>
      <w:r w:rsidRPr="008E4E8C">
        <w:rPr>
          <w:sz w:val="20"/>
          <w:szCs w:val="20"/>
        </w:rPr>
        <w:t xml:space="preserve">. </w:t>
      </w:r>
      <w:proofErr w:type="spellStart"/>
      <w:r w:rsidRPr="008E4E8C">
        <w:rPr>
          <w:sz w:val="20"/>
          <w:szCs w:val="20"/>
        </w:rPr>
        <w:t>Саврань</w:t>
      </w:r>
      <w:proofErr w:type="spellEnd"/>
      <w:r w:rsidRPr="008E4E8C">
        <w:rPr>
          <w:sz w:val="20"/>
          <w:szCs w:val="20"/>
        </w:rPr>
        <w:t>,</w:t>
      </w:r>
      <w:r>
        <w:rPr>
          <w:sz w:val="20"/>
          <w:szCs w:val="20"/>
        </w:rPr>
        <w:t xml:space="preserve"> Подільський район, </w:t>
      </w:r>
      <w:proofErr w:type="spellStart"/>
      <w:r w:rsidRPr="008E4E8C">
        <w:rPr>
          <w:sz w:val="20"/>
          <w:szCs w:val="20"/>
        </w:rPr>
        <w:t>тел</w:t>
      </w:r>
      <w:proofErr w:type="spellEnd"/>
      <w:r>
        <w:rPr>
          <w:sz w:val="20"/>
          <w:szCs w:val="20"/>
        </w:rPr>
        <w:t>: (04865)</w:t>
      </w:r>
      <w:r w:rsidRPr="008E4E8C">
        <w:rPr>
          <w:sz w:val="20"/>
          <w:szCs w:val="20"/>
        </w:rPr>
        <w:t xml:space="preserve"> 3-14-68, </w:t>
      </w:r>
    </w:p>
    <w:p w:rsidR="004E529C" w:rsidRPr="006C0A2E" w:rsidRDefault="004E529C" w:rsidP="004E529C">
      <w:pPr>
        <w:ind w:firstLine="708"/>
        <w:rPr>
          <w:b/>
          <w:sz w:val="22"/>
          <w:szCs w:val="22"/>
        </w:rPr>
      </w:pPr>
      <w:r>
        <w:rPr>
          <w:sz w:val="20"/>
          <w:szCs w:val="20"/>
        </w:rPr>
        <w:t xml:space="preserve">     </w:t>
      </w:r>
      <w:r w:rsidRPr="008E4E8C">
        <w:rPr>
          <w:sz w:val="20"/>
          <w:szCs w:val="20"/>
        </w:rPr>
        <w:t>E-</w:t>
      </w:r>
      <w:proofErr w:type="spellStart"/>
      <w:r w:rsidRPr="008E4E8C">
        <w:rPr>
          <w:sz w:val="20"/>
          <w:szCs w:val="20"/>
        </w:rPr>
        <w:t>mail</w:t>
      </w:r>
      <w:proofErr w:type="spellEnd"/>
      <w:r w:rsidRPr="008E4E8C">
        <w:rPr>
          <w:sz w:val="20"/>
          <w:szCs w:val="20"/>
        </w:rPr>
        <w:t>:</w:t>
      </w:r>
      <w:proofErr w:type="spellStart"/>
      <w:r w:rsidRPr="008E4E8C">
        <w:rPr>
          <w:sz w:val="20"/>
          <w:szCs w:val="20"/>
        </w:rPr>
        <w:t>Savrsrada</w:t>
      </w:r>
      <w:proofErr w:type="spellEnd"/>
      <w:r w:rsidRPr="008E4E8C">
        <w:rPr>
          <w:sz w:val="20"/>
          <w:szCs w:val="20"/>
        </w:rPr>
        <w:t>@</w:t>
      </w:r>
      <w:proofErr w:type="spellStart"/>
      <w:r w:rsidRPr="008E4E8C">
        <w:rPr>
          <w:sz w:val="20"/>
          <w:szCs w:val="20"/>
          <w:lang w:val="en-US"/>
        </w:rPr>
        <w:t>gmail</w:t>
      </w:r>
      <w:proofErr w:type="spellEnd"/>
      <w:r w:rsidRPr="008E4E8C">
        <w:rPr>
          <w:sz w:val="20"/>
          <w:szCs w:val="20"/>
        </w:rPr>
        <w:t>.</w:t>
      </w:r>
      <w:r w:rsidRPr="008E4E8C">
        <w:rPr>
          <w:sz w:val="20"/>
          <w:szCs w:val="20"/>
          <w:lang w:val="en-US"/>
        </w:rPr>
        <w:t>com</w:t>
      </w:r>
      <w:r>
        <w:rPr>
          <w:sz w:val="20"/>
          <w:szCs w:val="20"/>
        </w:rPr>
        <w:t xml:space="preserve">, </w:t>
      </w:r>
      <w:proofErr w:type="spellStart"/>
      <w:r w:rsidRPr="006C0A2E">
        <w:rPr>
          <w:color w:val="000000"/>
          <w:sz w:val="20"/>
          <w:szCs w:val="20"/>
        </w:rPr>
        <w:t>веб-сайт</w:t>
      </w:r>
      <w:proofErr w:type="spellEnd"/>
      <w:r w:rsidRPr="006C0A2E">
        <w:rPr>
          <w:color w:val="000000"/>
          <w:sz w:val="20"/>
          <w:szCs w:val="20"/>
        </w:rPr>
        <w:t>:</w:t>
      </w:r>
      <w:r w:rsidRPr="006C0A2E">
        <w:rPr>
          <w:b/>
          <w:color w:val="000000"/>
          <w:sz w:val="22"/>
          <w:szCs w:val="22"/>
        </w:rPr>
        <w:t xml:space="preserve"> </w:t>
      </w:r>
      <w:proofErr w:type="spellStart"/>
      <w:r w:rsidRPr="006C0A2E">
        <w:rPr>
          <w:sz w:val="20"/>
          <w:szCs w:val="20"/>
          <w:lang w:val="en-US" w:eastAsia="uk-UA"/>
        </w:rPr>
        <w:t>Savranra</w:t>
      </w:r>
      <w:r w:rsidRPr="006C0A2E">
        <w:rPr>
          <w:sz w:val="20"/>
          <w:szCs w:val="20"/>
          <w:lang w:eastAsia="uk-UA"/>
        </w:rPr>
        <w:t>da</w:t>
      </w:r>
      <w:proofErr w:type="spellEnd"/>
      <w:r w:rsidRPr="006C0A2E">
        <w:rPr>
          <w:sz w:val="20"/>
          <w:szCs w:val="20"/>
          <w:lang w:eastAsia="uk-UA"/>
        </w:rPr>
        <w:t>.</w:t>
      </w:r>
      <w:proofErr w:type="spellStart"/>
      <w:r w:rsidRPr="006C0A2E">
        <w:rPr>
          <w:sz w:val="20"/>
          <w:szCs w:val="20"/>
          <w:lang w:val="en-US" w:eastAsia="uk-UA"/>
        </w:rPr>
        <w:t>odessa</w:t>
      </w:r>
      <w:proofErr w:type="spellEnd"/>
      <w:r w:rsidRPr="006C0A2E">
        <w:rPr>
          <w:sz w:val="20"/>
          <w:szCs w:val="20"/>
          <w:lang w:eastAsia="uk-UA"/>
        </w:rPr>
        <w:t>.</w:t>
      </w:r>
      <w:proofErr w:type="spellStart"/>
      <w:r w:rsidRPr="006C0A2E">
        <w:rPr>
          <w:sz w:val="20"/>
          <w:szCs w:val="20"/>
          <w:lang w:val="en-US" w:eastAsia="uk-UA"/>
        </w:rPr>
        <w:t>ua</w:t>
      </w:r>
      <w:proofErr w:type="spellEnd"/>
      <w:r w:rsidRPr="006C0A2E">
        <w:rPr>
          <w:sz w:val="20"/>
          <w:szCs w:val="20"/>
          <w:lang w:eastAsia="uk-UA"/>
        </w:rPr>
        <w:t>,</w:t>
      </w:r>
      <w:r w:rsidRPr="006C0A2E">
        <w:rPr>
          <w:b/>
          <w:sz w:val="22"/>
          <w:szCs w:val="22"/>
        </w:rPr>
        <w:t xml:space="preserve"> </w:t>
      </w:r>
      <w:r w:rsidRPr="006C0A2E">
        <w:rPr>
          <w:sz w:val="20"/>
          <w:szCs w:val="20"/>
        </w:rPr>
        <w:t>код ЄДРПОУ</w:t>
      </w:r>
      <w:r w:rsidRPr="006C0A2E">
        <w:rPr>
          <w:b/>
          <w:sz w:val="20"/>
          <w:szCs w:val="20"/>
        </w:rPr>
        <w:t xml:space="preserve"> </w:t>
      </w:r>
      <w:r w:rsidRPr="006C0A2E">
        <w:rPr>
          <w:sz w:val="20"/>
          <w:szCs w:val="20"/>
        </w:rPr>
        <w:t>04380548</w:t>
      </w:r>
    </w:p>
    <w:p w:rsidR="004E529C" w:rsidRPr="00991B03" w:rsidRDefault="004E529C" w:rsidP="004E529C">
      <w:pPr>
        <w:jc w:val="center"/>
        <w:outlineLvl w:val="0"/>
        <w:rPr>
          <w:b/>
          <w:bCs/>
        </w:rPr>
      </w:pPr>
    </w:p>
    <w:p w:rsidR="004E529C" w:rsidRPr="006E0F96" w:rsidRDefault="004E529C" w:rsidP="004E529C">
      <w:pPr>
        <w:jc w:val="center"/>
        <w:outlineLvl w:val="0"/>
        <w:rPr>
          <w:b/>
          <w:bCs/>
          <w:lang w:val="ru-RU"/>
        </w:rPr>
      </w:pPr>
      <w:r w:rsidRPr="00991B03">
        <w:rPr>
          <w:b/>
          <w:bCs/>
        </w:rPr>
        <w:t>ПРОТОКОЛ №</w:t>
      </w:r>
      <w:r>
        <w:rPr>
          <w:b/>
          <w:bCs/>
        </w:rPr>
        <w:t xml:space="preserve"> </w:t>
      </w:r>
      <w:r w:rsidR="00BD0CCC">
        <w:rPr>
          <w:b/>
          <w:bCs/>
          <w:lang w:val="ru-RU"/>
        </w:rPr>
        <w:t>2</w:t>
      </w:r>
    </w:p>
    <w:p w:rsidR="004E529C" w:rsidRPr="00DB0BD9" w:rsidRDefault="004E529C" w:rsidP="004E529C">
      <w:pPr>
        <w:jc w:val="center"/>
        <w:outlineLvl w:val="0"/>
        <w:rPr>
          <w:bCs/>
        </w:rPr>
      </w:pPr>
    </w:p>
    <w:p w:rsidR="004E529C" w:rsidRPr="00991B03" w:rsidRDefault="004E529C" w:rsidP="004E529C">
      <w:pPr>
        <w:jc w:val="center"/>
        <w:outlineLvl w:val="0"/>
        <w:rPr>
          <w:bCs/>
        </w:rPr>
      </w:pPr>
      <w:r w:rsidRPr="00991B03">
        <w:rPr>
          <w:bCs/>
        </w:rPr>
        <w:t>чергового засідання комісії з питань техногенно-екологічної безпеки та</w:t>
      </w:r>
    </w:p>
    <w:p w:rsidR="004E529C" w:rsidRPr="0051091E" w:rsidRDefault="004E529C" w:rsidP="004E529C">
      <w:pPr>
        <w:jc w:val="center"/>
        <w:outlineLvl w:val="0"/>
        <w:rPr>
          <w:bCs/>
        </w:rPr>
      </w:pPr>
      <w:r w:rsidRPr="00991B03">
        <w:rPr>
          <w:bCs/>
        </w:rPr>
        <w:t xml:space="preserve">надзвичайних ситуацій </w:t>
      </w:r>
      <w:proofErr w:type="spellStart"/>
      <w:r>
        <w:rPr>
          <w:bCs/>
        </w:rPr>
        <w:t>Савранської</w:t>
      </w:r>
      <w:proofErr w:type="spellEnd"/>
      <w:r>
        <w:rPr>
          <w:bCs/>
        </w:rPr>
        <w:t xml:space="preserve"> селищної ради</w:t>
      </w:r>
    </w:p>
    <w:p w:rsidR="004E529C" w:rsidRPr="004E529C" w:rsidRDefault="00373315" w:rsidP="004E529C">
      <w:r>
        <w:rPr>
          <w:lang w:val="ru-RU"/>
        </w:rPr>
        <w:t xml:space="preserve">01 </w:t>
      </w:r>
      <w:proofErr w:type="gramStart"/>
      <w:r w:rsidR="004E529C" w:rsidRPr="004E529C">
        <w:rPr>
          <w:lang w:val="ru-RU"/>
        </w:rPr>
        <w:t>лютого</w:t>
      </w:r>
      <w:proofErr w:type="gramEnd"/>
      <w:r w:rsidR="004E529C" w:rsidRPr="004E529C">
        <w:rPr>
          <w:lang w:val="ru-RU"/>
        </w:rPr>
        <w:t xml:space="preserve"> </w:t>
      </w:r>
      <w:r w:rsidR="004E529C" w:rsidRPr="004E529C">
        <w:t>202</w:t>
      </w:r>
      <w:r w:rsidR="0084046B">
        <w:t xml:space="preserve">3 </w:t>
      </w:r>
      <w:r w:rsidR="004E529C" w:rsidRPr="004E529C">
        <w:t xml:space="preserve">року                                                                                                     </w:t>
      </w:r>
      <w:proofErr w:type="spellStart"/>
      <w:r w:rsidR="004E529C" w:rsidRPr="004E529C">
        <w:t>смт</w:t>
      </w:r>
      <w:proofErr w:type="spellEnd"/>
      <w:r w:rsidR="004E529C" w:rsidRPr="004E529C">
        <w:t xml:space="preserve">. </w:t>
      </w:r>
      <w:proofErr w:type="spellStart"/>
      <w:r w:rsidR="004E529C" w:rsidRPr="004E529C">
        <w:t>Саврань</w:t>
      </w:r>
      <w:proofErr w:type="spellEnd"/>
    </w:p>
    <w:p w:rsidR="004E529C" w:rsidRPr="004E529C" w:rsidRDefault="004E529C" w:rsidP="004E529C"/>
    <w:p w:rsidR="004E529C" w:rsidRPr="004E529C" w:rsidRDefault="004E529C" w:rsidP="004E529C">
      <w:pPr>
        <w:jc w:val="both"/>
      </w:pPr>
      <w:r w:rsidRPr="004E529C">
        <w:t xml:space="preserve">Присутні: </w:t>
      </w:r>
    </w:p>
    <w:p w:rsidR="004E529C" w:rsidRPr="004E529C" w:rsidRDefault="004E529C" w:rsidP="004E529C">
      <w:pPr>
        <w:tabs>
          <w:tab w:val="left" w:pos="6521"/>
        </w:tabs>
        <w:jc w:val="both"/>
      </w:pPr>
      <w:r w:rsidRPr="004E529C">
        <w:t xml:space="preserve">Головуючий – голова селищної ради,  голова комісії ТЕБ та НС селищної ради Дужій С.Г.     </w:t>
      </w:r>
    </w:p>
    <w:p w:rsidR="004E529C" w:rsidRPr="004E529C" w:rsidRDefault="004E529C" w:rsidP="004E529C">
      <w:pPr>
        <w:jc w:val="both"/>
      </w:pPr>
      <w:r w:rsidRPr="004E529C">
        <w:t xml:space="preserve">Члени комісії – за окремим списком. </w:t>
      </w:r>
    </w:p>
    <w:p w:rsidR="004E529C" w:rsidRPr="004E529C" w:rsidRDefault="004E529C" w:rsidP="004E529C">
      <w:pPr>
        <w:jc w:val="both"/>
      </w:pPr>
    </w:p>
    <w:p w:rsidR="004E529C" w:rsidRPr="004E529C" w:rsidRDefault="004E529C" w:rsidP="004E529C">
      <w:pPr>
        <w:jc w:val="center"/>
        <w:rPr>
          <w:b/>
        </w:rPr>
      </w:pPr>
      <w:r w:rsidRPr="004E529C">
        <w:rPr>
          <w:b/>
        </w:rPr>
        <w:t>ПОРЯДОК ДЕННИЙ:</w:t>
      </w:r>
    </w:p>
    <w:p w:rsidR="00F349BE" w:rsidRPr="004E529C" w:rsidRDefault="00F349BE" w:rsidP="004E529C">
      <w:pPr>
        <w:ind w:firstLine="708"/>
        <w:jc w:val="both"/>
        <w:rPr>
          <w:b/>
        </w:rPr>
      </w:pPr>
    </w:p>
    <w:p w:rsidR="00AA0956" w:rsidRDefault="004E529C" w:rsidP="004E529C">
      <w:pPr>
        <w:ind w:firstLine="709"/>
        <w:jc w:val="both"/>
        <w:rPr>
          <w:sz w:val="28"/>
          <w:szCs w:val="28"/>
        </w:rPr>
      </w:pPr>
      <w:r w:rsidRPr="004E529C">
        <w:rPr>
          <w:b/>
        </w:rPr>
        <w:t xml:space="preserve">І. Про затвердження </w:t>
      </w:r>
      <w:r w:rsidR="00481A80">
        <w:rPr>
          <w:b/>
        </w:rPr>
        <w:t xml:space="preserve">Плану основних </w:t>
      </w:r>
      <w:r w:rsidR="00D50568">
        <w:rPr>
          <w:b/>
        </w:rPr>
        <w:t xml:space="preserve">заходів </w:t>
      </w:r>
      <w:proofErr w:type="spellStart"/>
      <w:r w:rsidR="00D50568">
        <w:rPr>
          <w:b/>
        </w:rPr>
        <w:t>Савранської</w:t>
      </w:r>
      <w:proofErr w:type="spellEnd"/>
      <w:r w:rsidR="00D50568">
        <w:rPr>
          <w:b/>
        </w:rPr>
        <w:t xml:space="preserve"> селищної ради Одеської області щодо підготовки до пропуску льодоходу, повені та паводків у 202</w:t>
      </w:r>
      <w:r w:rsidR="00172A6E">
        <w:rPr>
          <w:b/>
        </w:rPr>
        <w:t>3</w:t>
      </w:r>
      <w:r w:rsidR="00D50568">
        <w:rPr>
          <w:b/>
        </w:rPr>
        <w:t xml:space="preserve"> році</w:t>
      </w:r>
      <w:r w:rsidRPr="004E529C">
        <w:rPr>
          <w:b/>
        </w:rPr>
        <w:t>.</w:t>
      </w:r>
      <w:r w:rsidRPr="004E529C">
        <w:rPr>
          <w:sz w:val="28"/>
          <w:szCs w:val="28"/>
        </w:rPr>
        <w:t xml:space="preserve"> </w:t>
      </w:r>
    </w:p>
    <w:p w:rsidR="001E09ED" w:rsidRPr="004E529C" w:rsidRDefault="001E09ED" w:rsidP="004E529C">
      <w:pPr>
        <w:ind w:firstLine="709"/>
        <w:jc w:val="both"/>
        <w:rPr>
          <w:sz w:val="28"/>
          <w:szCs w:val="28"/>
        </w:rPr>
      </w:pPr>
    </w:p>
    <w:p w:rsidR="00477933" w:rsidRDefault="004E529C" w:rsidP="004E529C">
      <w:pPr>
        <w:ind w:firstLine="708"/>
        <w:jc w:val="both"/>
        <w:rPr>
          <w:i/>
        </w:rPr>
      </w:pPr>
      <w:r w:rsidRPr="004E529C">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4E529C">
        <w:rPr>
          <w:i/>
        </w:rPr>
        <w:t>Савранської</w:t>
      </w:r>
      <w:proofErr w:type="spellEnd"/>
      <w:r w:rsidRPr="004E529C">
        <w:rPr>
          <w:i/>
        </w:rPr>
        <w:t xml:space="preserve"> селищної ради Одеської області. </w:t>
      </w:r>
    </w:p>
    <w:p w:rsidR="00184A67" w:rsidRDefault="00477933" w:rsidP="00477933">
      <w:pPr>
        <w:ind w:firstLine="708"/>
        <w:jc w:val="both"/>
        <w:rPr>
          <w:i/>
        </w:rPr>
      </w:pPr>
      <w:r>
        <w:rPr>
          <w:i/>
        </w:rPr>
        <w:t>Співд</w:t>
      </w:r>
      <w:r w:rsidR="00184A67">
        <w:rPr>
          <w:i/>
        </w:rPr>
        <w:t xml:space="preserve">оповідач: Ковбасюк Олександр Борисович </w:t>
      </w:r>
      <w:r w:rsidRPr="004E529C">
        <w:rPr>
          <w:i/>
        </w:rPr>
        <w:t xml:space="preserve">- </w:t>
      </w:r>
      <w:r w:rsidR="00184A67" w:rsidRPr="00184A67">
        <w:rPr>
          <w:i/>
        </w:rPr>
        <w:t>інженер І категорії ВВОБРП ВП «Причорноморський ЦВРГ» Басейнового управління річок Причорномор’я та Нижнього Дунаю</w:t>
      </w:r>
      <w:r w:rsidR="00184A67">
        <w:rPr>
          <w:i/>
        </w:rPr>
        <w:t xml:space="preserve">. </w:t>
      </w:r>
    </w:p>
    <w:p w:rsidR="00524EAD" w:rsidRPr="004E529C" w:rsidRDefault="00524EAD" w:rsidP="004E529C">
      <w:pPr>
        <w:ind w:firstLine="708"/>
        <w:jc w:val="both"/>
        <w:rPr>
          <w:i/>
        </w:rPr>
      </w:pPr>
    </w:p>
    <w:p w:rsidR="00AA0956" w:rsidRDefault="00524EAD" w:rsidP="00524EAD">
      <w:pPr>
        <w:ind w:firstLine="709"/>
        <w:jc w:val="both"/>
        <w:rPr>
          <w:b/>
        </w:rPr>
      </w:pPr>
      <w:r>
        <w:rPr>
          <w:b/>
        </w:rPr>
        <w:t>І</w:t>
      </w:r>
      <w:r w:rsidRPr="004C2909">
        <w:rPr>
          <w:b/>
        </w:rPr>
        <w:t xml:space="preserve">І. Про </w:t>
      </w:r>
      <w:bookmarkStart w:id="0" w:name="_Hlk110344240"/>
      <w:r>
        <w:rPr>
          <w:b/>
        </w:rPr>
        <w:t xml:space="preserve">стан протипожежного водопостачання в </w:t>
      </w:r>
      <w:proofErr w:type="spellStart"/>
      <w:r>
        <w:rPr>
          <w:b/>
        </w:rPr>
        <w:t>Савранській</w:t>
      </w:r>
      <w:proofErr w:type="spellEnd"/>
      <w:r>
        <w:rPr>
          <w:b/>
        </w:rPr>
        <w:t xml:space="preserve"> селищній територіальній громаді.  </w:t>
      </w:r>
      <w:bookmarkEnd w:id="0"/>
    </w:p>
    <w:p w:rsidR="001E09ED" w:rsidRDefault="001E09ED" w:rsidP="00524EAD">
      <w:pPr>
        <w:ind w:firstLine="709"/>
        <w:jc w:val="both"/>
        <w:rPr>
          <w:b/>
        </w:rPr>
      </w:pPr>
    </w:p>
    <w:p w:rsidR="00AA0956" w:rsidRPr="004E529C" w:rsidRDefault="00524EAD" w:rsidP="00AA0956">
      <w:pPr>
        <w:tabs>
          <w:tab w:val="left" w:pos="709"/>
        </w:tabs>
        <w:ind w:firstLine="709"/>
        <w:jc w:val="both"/>
        <w:rPr>
          <w:b/>
        </w:rPr>
      </w:pPr>
      <w:r w:rsidRPr="00CB5153">
        <w:rPr>
          <w:i/>
        </w:rPr>
        <w:t xml:space="preserve">Доповідач: </w:t>
      </w:r>
      <w:proofErr w:type="spellStart"/>
      <w:r>
        <w:rPr>
          <w:i/>
        </w:rPr>
        <w:t>Степанов</w:t>
      </w:r>
      <w:proofErr w:type="spellEnd"/>
      <w:r>
        <w:rPr>
          <w:i/>
        </w:rPr>
        <w:t xml:space="preserve"> Вадим Михайлович – начальник </w:t>
      </w:r>
      <w:r w:rsidR="00AA0956" w:rsidRPr="004E529C">
        <w:rPr>
          <w:i/>
        </w:rPr>
        <w:t xml:space="preserve"> З4-ї ДПРЧ </w:t>
      </w:r>
      <w:r w:rsidR="00512697">
        <w:rPr>
          <w:i/>
        </w:rPr>
        <w:t xml:space="preserve"> </w:t>
      </w:r>
      <w:r w:rsidR="00AA0956" w:rsidRPr="004E529C">
        <w:rPr>
          <w:i/>
        </w:rPr>
        <w:t>4-го ДПРЗ ГУ ДСНС України в Одеській області, майор служби цивільного захисту</w:t>
      </w:r>
      <w:r w:rsidR="00AA0956" w:rsidRPr="004E529C">
        <w:rPr>
          <w:b/>
          <w:i/>
        </w:rPr>
        <w:t xml:space="preserve">.  </w:t>
      </w:r>
      <w:r w:rsidR="00AA0956" w:rsidRPr="004E529C">
        <w:rPr>
          <w:b/>
          <w:i/>
          <w:iCs/>
        </w:rPr>
        <w:t xml:space="preserve"> </w:t>
      </w:r>
    </w:p>
    <w:p w:rsidR="00AA0956" w:rsidRDefault="00AA0956" w:rsidP="00524EAD">
      <w:pPr>
        <w:tabs>
          <w:tab w:val="left" w:pos="709"/>
        </w:tabs>
        <w:ind w:firstLine="709"/>
        <w:jc w:val="both"/>
        <w:rPr>
          <w:i/>
        </w:rPr>
      </w:pPr>
    </w:p>
    <w:p w:rsidR="00AA0956" w:rsidRDefault="00AA0956" w:rsidP="00AA0956">
      <w:pPr>
        <w:ind w:firstLine="709"/>
        <w:jc w:val="both"/>
        <w:rPr>
          <w:b/>
        </w:rPr>
      </w:pPr>
      <w:r>
        <w:rPr>
          <w:b/>
        </w:rPr>
        <w:t>ІІІ</w:t>
      </w:r>
      <w:r w:rsidRPr="004E529C">
        <w:rPr>
          <w:b/>
        </w:rPr>
        <w:t xml:space="preserve">. Про уточнення місця знищення вибухонебезпечних предметів, виявлених на території </w:t>
      </w:r>
      <w:proofErr w:type="spellStart"/>
      <w:r w:rsidRPr="004E529C">
        <w:rPr>
          <w:b/>
        </w:rPr>
        <w:t>Савранської</w:t>
      </w:r>
      <w:proofErr w:type="spellEnd"/>
      <w:r w:rsidRPr="004E529C">
        <w:rPr>
          <w:b/>
        </w:rPr>
        <w:t xml:space="preserve"> селищної територіальної громади. </w:t>
      </w:r>
    </w:p>
    <w:p w:rsidR="001E09ED" w:rsidRPr="004E529C" w:rsidRDefault="001E09ED" w:rsidP="00AA0956">
      <w:pPr>
        <w:ind w:firstLine="709"/>
        <w:jc w:val="both"/>
        <w:rPr>
          <w:b/>
        </w:rPr>
      </w:pPr>
    </w:p>
    <w:p w:rsidR="00AA0956" w:rsidRPr="004E529C" w:rsidRDefault="00AA0956" w:rsidP="00AA0956">
      <w:pPr>
        <w:tabs>
          <w:tab w:val="left" w:pos="709"/>
        </w:tabs>
        <w:ind w:firstLine="709"/>
        <w:jc w:val="both"/>
        <w:rPr>
          <w:b/>
        </w:rPr>
      </w:pPr>
      <w:r w:rsidRPr="004E529C">
        <w:rPr>
          <w:i/>
        </w:rPr>
        <w:t xml:space="preserve">Доповідач: </w:t>
      </w:r>
      <w:r w:rsidRPr="004E529C">
        <w:rPr>
          <w:i/>
          <w:lang w:val="en-US"/>
        </w:rPr>
        <w:t>C</w:t>
      </w:r>
      <w:proofErr w:type="spellStart"/>
      <w:r w:rsidRPr="004E529C">
        <w:rPr>
          <w:i/>
        </w:rPr>
        <w:t>тепанов</w:t>
      </w:r>
      <w:proofErr w:type="spellEnd"/>
      <w:r w:rsidRPr="004E529C">
        <w:rPr>
          <w:i/>
        </w:rPr>
        <w:t xml:space="preserve"> Вадим Михайлович </w:t>
      </w:r>
      <w:r>
        <w:rPr>
          <w:i/>
        </w:rPr>
        <w:t>–</w:t>
      </w:r>
      <w:r w:rsidRPr="004E529C">
        <w:rPr>
          <w:i/>
        </w:rPr>
        <w:t xml:space="preserve"> начальник</w:t>
      </w:r>
      <w:r>
        <w:rPr>
          <w:i/>
        </w:rPr>
        <w:t xml:space="preserve"> </w:t>
      </w:r>
      <w:r w:rsidRPr="004E529C">
        <w:rPr>
          <w:i/>
        </w:rPr>
        <w:t xml:space="preserve"> З4-ї ДПРЧ </w:t>
      </w:r>
      <w:r w:rsidR="00512697">
        <w:rPr>
          <w:i/>
        </w:rPr>
        <w:t xml:space="preserve"> </w:t>
      </w:r>
      <w:r w:rsidRPr="004E529C">
        <w:rPr>
          <w:i/>
        </w:rPr>
        <w:t>4-го ДПРЗ ГУ ДСНС України в Одеській області, майор служби цивільного захисту</w:t>
      </w:r>
      <w:r w:rsidRPr="004E529C">
        <w:rPr>
          <w:b/>
          <w:i/>
        </w:rPr>
        <w:t xml:space="preserve">.  </w:t>
      </w:r>
      <w:r w:rsidRPr="004E529C">
        <w:rPr>
          <w:b/>
          <w:i/>
          <w:iCs/>
        </w:rPr>
        <w:t xml:space="preserve"> </w:t>
      </w:r>
    </w:p>
    <w:p w:rsidR="00667552" w:rsidRPr="00667552" w:rsidRDefault="00667552" w:rsidP="00667552">
      <w:pPr>
        <w:tabs>
          <w:tab w:val="left" w:pos="709"/>
        </w:tabs>
        <w:ind w:firstLine="709"/>
        <w:jc w:val="center"/>
        <w:rPr>
          <w:b/>
        </w:rPr>
      </w:pPr>
    </w:p>
    <w:p w:rsidR="00D27915" w:rsidRDefault="00D27915" w:rsidP="00D27915">
      <w:pPr>
        <w:ind w:firstLine="709"/>
        <w:jc w:val="both"/>
        <w:rPr>
          <w:sz w:val="28"/>
          <w:szCs w:val="28"/>
        </w:rPr>
      </w:pPr>
      <w:r w:rsidRPr="004E529C">
        <w:rPr>
          <w:b/>
        </w:rPr>
        <w:t>І</w:t>
      </w:r>
      <w:r>
        <w:rPr>
          <w:b/>
          <w:lang w:val="en-US"/>
        </w:rPr>
        <w:t>V</w:t>
      </w:r>
      <w:r>
        <w:rPr>
          <w:b/>
        </w:rPr>
        <w:t>. Про утворення та функціонування пожежно-рятувальних підрозділів для забезпечення місцевої пожежної охорони</w:t>
      </w:r>
      <w:r w:rsidRPr="004E529C">
        <w:rPr>
          <w:b/>
        </w:rPr>
        <w:t>.</w:t>
      </w:r>
      <w:r w:rsidRPr="004E529C">
        <w:rPr>
          <w:sz w:val="28"/>
          <w:szCs w:val="28"/>
        </w:rPr>
        <w:t xml:space="preserve"> </w:t>
      </w:r>
    </w:p>
    <w:p w:rsidR="001E09ED" w:rsidRPr="004E529C" w:rsidRDefault="001E09ED" w:rsidP="00D27915">
      <w:pPr>
        <w:ind w:firstLine="709"/>
        <w:jc w:val="both"/>
        <w:rPr>
          <w:sz w:val="28"/>
          <w:szCs w:val="28"/>
        </w:rPr>
      </w:pPr>
    </w:p>
    <w:p w:rsidR="00D27915" w:rsidRDefault="00D27915" w:rsidP="00D27915">
      <w:pPr>
        <w:ind w:firstLine="708"/>
        <w:jc w:val="both"/>
        <w:rPr>
          <w:i/>
        </w:rPr>
      </w:pPr>
      <w:r w:rsidRPr="004E529C">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4E529C">
        <w:rPr>
          <w:i/>
        </w:rPr>
        <w:t>Савранської</w:t>
      </w:r>
      <w:proofErr w:type="spellEnd"/>
      <w:r w:rsidRPr="004E529C">
        <w:rPr>
          <w:i/>
        </w:rPr>
        <w:t xml:space="preserve"> селищної ради Одеської області. </w:t>
      </w:r>
    </w:p>
    <w:p w:rsidR="00D02260" w:rsidRDefault="001E09ED" w:rsidP="001E09ED">
      <w:pPr>
        <w:tabs>
          <w:tab w:val="left" w:pos="709"/>
        </w:tabs>
        <w:ind w:firstLine="709"/>
        <w:jc w:val="center"/>
        <w:rPr>
          <w:i/>
        </w:rPr>
      </w:pPr>
      <w:r w:rsidRPr="001E09ED">
        <w:rPr>
          <w:b/>
        </w:rPr>
        <w:lastRenderedPageBreak/>
        <w:t>2</w:t>
      </w:r>
    </w:p>
    <w:p w:rsidR="00D02260" w:rsidRDefault="00D02260" w:rsidP="004E529C">
      <w:pPr>
        <w:tabs>
          <w:tab w:val="left" w:pos="709"/>
        </w:tabs>
        <w:ind w:firstLine="709"/>
        <w:jc w:val="both"/>
        <w:rPr>
          <w:i/>
        </w:rPr>
      </w:pPr>
    </w:p>
    <w:p w:rsidR="004E529C" w:rsidRDefault="0043256F" w:rsidP="00D02260">
      <w:pPr>
        <w:jc w:val="both"/>
        <w:rPr>
          <w:b/>
        </w:rPr>
      </w:pPr>
      <w:r>
        <w:rPr>
          <w:b/>
        </w:rPr>
        <w:t>І</w:t>
      </w:r>
      <w:r w:rsidR="004E529C" w:rsidRPr="004E529C">
        <w:rPr>
          <w:b/>
        </w:rPr>
        <w:t xml:space="preserve">. СЛУХАЛИ: про </w:t>
      </w:r>
      <w:r w:rsidR="00427D4C" w:rsidRPr="004E529C">
        <w:rPr>
          <w:b/>
        </w:rPr>
        <w:t xml:space="preserve">затвердження </w:t>
      </w:r>
      <w:r w:rsidR="00427D4C">
        <w:rPr>
          <w:b/>
        </w:rPr>
        <w:t xml:space="preserve">Плану </w:t>
      </w:r>
      <w:r w:rsidR="00E2184F">
        <w:rPr>
          <w:b/>
        </w:rPr>
        <w:t xml:space="preserve">основних </w:t>
      </w:r>
      <w:r w:rsidR="00427D4C">
        <w:rPr>
          <w:b/>
        </w:rPr>
        <w:t xml:space="preserve">заходів </w:t>
      </w:r>
      <w:proofErr w:type="spellStart"/>
      <w:r w:rsidR="00427D4C">
        <w:rPr>
          <w:b/>
        </w:rPr>
        <w:t>Савранської</w:t>
      </w:r>
      <w:proofErr w:type="spellEnd"/>
      <w:r w:rsidR="00427D4C">
        <w:rPr>
          <w:b/>
        </w:rPr>
        <w:t xml:space="preserve"> селищної ради Одеської області щодо підготовки до пропуску льодоходу, повені та паводків у 202</w:t>
      </w:r>
      <w:r w:rsidR="00E2184F">
        <w:rPr>
          <w:b/>
        </w:rPr>
        <w:t>3</w:t>
      </w:r>
      <w:r w:rsidR="00427D4C">
        <w:rPr>
          <w:b/>
        </w:rPr>
        <w:t xml:space="preserve"> році</w:t>
      </w:r>
      <w:r w:rsidR="00427D4C" w:rsidRPr="004E529C">
        <w:rPr>
          <w:b/>
        </w:rPr>
        <w:t>.</w:t>
      </w:r>
    </w:p>
    <w:p w:rsidR="00427D4C" w:rsidRPr="004E529C" w:rsidRDefault="00427D4C" w:rsidP="004E529C">
      <w:pPr>
        <w:jc w:val="both"/>
        <w:rPr>
          <w:b/>
        </w:rPr>
      </w:pPr>
    </w:p>
    <w:p w:rsidR="004E529C" w:rsidRPr="004E529C" w:rsidRDefault="004E529C" w:rsidP="004E529C">
      <w:pPr>
        <w:jc w:val="both"/>
        <w:rPr>
          <w:b/>
          <w:color w:val="000000"/>
        </w:rPr>
      </w:pPr>
      <w:r w:rsidRPr="004E529C">
        <w:rPr>
          <w:b/>
          <w:color w:val="000000"/>
        </w:rPr>
        <w:t>ВИСТУПИЛИ:</w:t>
      </w:r>
    </w:p>
    <w:p w:rsidR="004E529C" w:rsidRPr="004E529C" w:rsidRDefault="004E529C" w:rsidP="004E529C">
      <w:pPr>
        <w:jc w:val="both"/>
        <w:rPr>
          <w:b/>
          <w:color w:val="000000"/>
        </w:rPr>
      </w:pPr>
    </w:p>
    <w:p w:rsidR="00272A70" w:rsidRDefault="004E529C" w:rsidP="004E529C">
      <w:pPr>
        <w:ind w:firstLine="709"/>
        <w:jc w:val="both"/>
      </w:pPr>
      <w:r w:rsidRPr="004E529C">
        <w:rPr>
          <w:b/>
          <w:color w:val="000000"/>
        </w:rPr>
        <w:t xml:space="preserve">Орлов О.А. </w:t>
      </w:r>
      <w:r w:rsidR="00272A70">
        <w:t>вказав на необхідність своєчасного вжиття заходів щодо захисту населених пунктів, господарських об</w:t>
      </w:r>
      <w:r w:rsidR="002061E7" w:rsidRPr="002061E7">
        <w:t>’</w:t>
      </w:r>
      <w:r w:rsidR="00272A70">
        <w:t xml:space="preserve">єктів, сільськогосподарських угідь від шкідливої дії вод під час пропуску повені та паводків.  </w:t>
      </w:r>
    </w:p>
    <w:p w:rsidR="001E09ED" w:rsidRDefault="001E09ED" w:rsidP="001E09ED">
      <w:pPr>
        <w:ind w:firstLine="708"/>
        <w:jc w:val="both"/>
      </w:pPr>
      <w:r w:rsidRPr="002E2F89">
        <w:rPr>
          <w:b/>
        </w:rPr>
        <w:t>Ковбасюк О.Б.</w:t>
      </w:r>
      <w:r>
        <w:t xml:space="preserve"> (</w:t>
      </w:r>
      <w:r w:rsidRPr="001E09ED">
        <w:t>інженер І категорії ВВОБРП ВП «Причорноморський ЦВРГ» Басейнового управління річок Причорномор’я та Нижнього Дунаю</w:t>
      </w:r>
      <w:r>
        <w:t xml:space="preserve">) поінформував про зони можливого підтоплення на території </w:t>
      </w:r>
      <w:proofErr w:type="spellStart"/>
      <w:r>
        <w:t>Савранської</w:t>
      </w:r>
      <w:proofErr w:type="spellEnd"/>
      <w:r>
        <w:t xml:space="preserve"> селищної територіальної громади в 2023 році</w:t>
      </w:r>
      <w:r w:rsidRPr="001E09ED">
        <w:t xml:space="preserve">. </w:t>
      </w:r>
    </w:p>
    <w:p w:rsidR="001E09ED" w:rsidRPr="00775CAD" w:rsidRDefault="001E09ED" w:rsidP="001E09ED">
      <w:pPr>
        <w:ind w:firstLine="708"/>
        <w:jc w:val="both"/>
      </w:pPr>
      <w:r w:rsidRPr="002E2F89">
        <w:rPr>
          <w:b/>
        </w:rPr>
        <w:t>Гребенюк О.М</w:t>
      </w:r>
      <w:r>
        <w:t xml:space="preserve">. </w:t>
      </w:r>
      <w:r w:rsidR="002E2F89">
        <w:t xml:space="preserve">(представник </w:t>
      </w:r>
      <w:r w:rsidR="00DC1184">
        <w:t xml:space="preserve">Подільського районного управління </w:t>
      </w:r>
      <w:r w:rsidR="002E2F89" w:rsidRPr="00753A4E">
        <w:t xml:space="preserve">Головного управління  </w:t>
      </w:r>
      <w:proofErr w:type="spellStart"/>
      <w:r w:rsidR="002E2F89" w:rsidRPr="00753A4E">
        <w:t>Держпродспоживслужби</w:t>
      </w:r>
      <w:proofErr w:type="spellEnd"/>
      <w:r w:rsidR="002E2F89" w:rsidRPr="00753A4E">
        <w:t xml:space="preserve"> в Одеській області</w:t>
      </w:r>
      <w:r w:rsidR="002E2F89">
        <w:t xml:space="preserve">) </w:t>
      </w:r>
      <w:r w:rsidR="004D2033">
        <w:t xml:space="preserve">поінформував про </w:t>
      </w:r>
      <w:r w:rsidR="00775CAD">
        <w:t xml:space="preserve">рекомендації Подільського районного управління Головного управління </w:t>
      </w:r>
      <w:proofErr w:type="spellStart"/>
      <w:r w:rsidR="00775CAD">
        <w:t>Держпродспоживслужби</w:t>
      </w:r>
      <w:proofErr w:type="spellEnd"/>
      <w:r w:rsidR="00775CAD">
        <w:t xml:space="preserve"> в Одеській області </w:t>
      </w:r>
      <w:r w:rsidR="008C5E1C">
        <w:t xml:space="preserve">щодо заходів профілактики інфекційних хвороб під час повені та паводків </w:t>
      </w:r>
      <w:r w:rsidR="00775CAD">
        <w:t>та надав пропозиції щодо обов</w:t>
      </w:r>
      <w:r w:rsidR="00775CAD" w:rsidRPr="00775CAD">
        <w:t>’</w:t>
      </w:r>
      <w:r w:rsidR="00775CAD">
        <w:t>язкового</w:t>
      </w:r>
      <w:r w:rsidR="00775CAD" w:rsidRPr="00775CAD">
        <w:t xml:space="preserve"> знезараження громадських колодязів та водопров</w:t>
      </w:r>
      <w:r w:rsidR="00775CAD">
        <w:t xml:space="preserve">ідних мереж. </w:t>
      </w:r>
    </w:p>
    <w:p w:rsidR="001E09ED" w:rsidRDefault="001E09ED" w:rsidP="004E529C">
      <w:pPr>
        <w:ind w:firstLine="709"/>
        <w:jc w:val="both"/>
      </w:pPr>
      <w:r>
        <w:t xml:space="preserve">  </w:t>
      </w:r>
    </w:p>
    <w:p w:rsidR="00A9025F" w:rsidRDefault="00112BC7" w:rsidP="008A2387">
      <w:pPr>
        <w:tabs>
          <w:tab w:val="left" w:pos="284"/>
        </w:tabs>
        <w:ind w:firstLine="709"/>
        <w:jc w:val="both"/>
      </w:pPr>
      <w:r>
        <w:t xml:space="preserve">Відповідно </w:t>
      </w:r>
      <w:r w:rsidR="00A9025F">
        <w:t>до Плану заходів місцевих органів виконавчої влади та органів місцевого самоврядування Одеської області щодо</w:t>
      </w:r>
      <w:r w:rsidR="00C53EEA">
        <w:t xml:space="preserve"> підготовки до пропуску льодоходу, повені та паводків у 2023 році</w:t>
      </w:r>
      <w:r w:rsidR="00B376FE">
        <w:t xml:space="preserve">, затвердженого рішенням </w:t>
      </w:r>
      <w:r w:rsidR="00A9025F">
        <w:t>чергового засідання комісії з питань техногенно-екологічної безпеки та надзвичайних ситуацій обласної державної адміністрації (протокол від 23.12.2023 № 6)</w:t>
      </w:r>
      <w:r w:rsidR="00B376FE">
        <w:t>, з метою забезпечення готовності сил та засобів до оперативного реагування при загрозі виникнення надзвичайних ситуацій, пов’язаних з пропуском льодоходу, повені та паводків</w:t>
      </w:r>
      <w:r w:rsidR="00A9025F">
        <w:t xml:space="preserve">  </w:t>
      </w:r>
    </w:p>
    <w:p w:rsidR="00112BC7" w:rsidRPr="008A2387" w:rsidRDefault="00112BC7" w:rsidP="008A2387">
      <w:pPr>
        <w:tabs>
          <w:tab w:val="left" w:pos="284"/>
        </w:tabs>
        <w:ind w:firstLine="709"/>
        <w:jc w:val="both"/>
        <w:rPr>
          <w:b/>
        </w:rPr>
      </w:pPr>
    </w:p>
    <w:p w:rsidR="008A2387" w:rsidRDefault="008A2387" w:rsidP="000A1EB1">
      <w:pPr>
        <w:tabs>
          <w:tab w:val="left" w:pos="284"/>
        </w:tabs>
        <w:jc w:val="both"/>
      </w:pPr>
      <w:r w:rsidRPr="008A2387">
        <w:rPr>
          <w:b/>
        </w:rPr>
        <w:t>ВИРІШИЛ</w:t>
      </w:r>
      <w:r w:rsidR="00112BC7">
        <w:rPr>
          <w:b/>
        </w:rPr>
        <w:t>И</w:t>
      </w:r>
      <w:r w:rsidRPr="008A2387">
        <w:rPr>
          <w:b/>
        </w:rPr>
        <w:t xml:space="preserve">: </w:t>
      </w:r>
      <w:r w:rsidRPr="008A2387">
        <w:t xml:space="preserve">   </w:t>
      </w:r>
    </w:p>
    <w:p w:rsidR="000A1EB1" w:rsidRPr="008A2387" w:rsidRDefault="000A1EB1" w:rsidP="000A1EB1">
      <w:pPr>
        <w:tabs>
          <w:tab w:val="left" w:pos="284"/>
        </w:tabs>
        <w:jc w:val="both"/>
        <w:rPr>
          <w:b/>
        </w:rPr>
      </w:pPr>
    </w:p>
    <w:p w:rsidR="008A2387" w:rsidRPr="008A2387" w:rsidRDefault="008A2387" w:rsidP="008A2387">
      <w:pPr>
        <w:tabs>
          <w:tab w:val="left" w:pos="284"/>
        </w:tabs>
        <w:ind w:firstLine="709"/>
        <w:jc w:val="both"/>
      </w:pPr>
      <w:r w:rsidRPr="008A2387">
        <w:t>1. Утворити робочу групу по обстеженню водних об’єктів, проведенню моніторингу рівнів води на водоймах та перевірки систем водовідведення гідротехнічних споруд</w:t>
      </w:r>
      <w:r w:rsidR="000A1EB1">
        <w:t xml:space="preserve">, контролю </w:t>
      </w:r>
      <w:r w:rsidR="000A1EB1" w:rsidRPr="00753A4E">
        <w:t xml:space="preserve">санітарної та епідеміологічної ситуації на території </w:t>
      </w:r>
      <w:proofErr w:type="spellStart"/>
      <w:r w:rsidR="000A1EB1" w:rsidRPr="00753A4E">
        <w:t>Савранської</w:t>
      </w:r>
      <w:proofErr w:type="spellEnd"/>
      <w:r w:rsidR="000A1EB1" w:rsidRPr="00753A4E">
        <w:t xml:space="preserve"> селищної </w:t>
      </w:r>
      <w:r w:rsidR="000A1EB1">
        <w:t xml:space="preserve">територіальної громади </w:t>
      </w:r>
      <w:r w:rsidRPr="008A2387">
        <w:t>та затвердити її склад (додається).</w:t>
      </w:r>
    </w:p>
    <w:p w:rsidR="008A2387" w:rsidRPr="008A2387" w:rsidRDefault="008A2387" w:rsidP="008A2387">
      <w:pPr>
        <w:tabs>
          <w:tab w:val="left" w:pos="284"/>
        </w:tabs>
        <w:ind w:firstLine="709"/>
        <w:jc w:val="both"/>
      </w:pPr>
      <w:r w:rsidRPr="008A2387">
        <w:t>2. Робочій групі здійснювати обстеження водних об’єктів, проводити моніторинг рівнів води на водоймах та перевіряти системи водов</w:t>
      </w:r>
      <w:r w:rsidR="000A1EB1">
        <w:t xml:space="preserve">ідведення гідротехнічних споруд а також здійснювати контроль </w:t>
      </w:r>
      <w:r w:rsidR="000A1EB1" w:rsidRPr="00753A4E">
        <w:t>санітарної та епідеміологічної ситуації на території</w:t>
      </w:r>
      <w:r w:rsidR="000A1EB1">
        <w:t xml:space="preserve"> громади. </w:t>
      </w:r>
    </w:p>
    <w:p w:rsidR="00112BC7" w:rsidRPr="008A2387" w:rsidRDefault="008A2387" w:rsidP="008A2387">
      <w:pPr>
        <w:tabs>
          <w:tab w:val="left" w:pos="284"/>
        </w:tabs>
        <w:ind w:firstLine="709"/>
        <w:jc w:val="both"/>
      </w:pPr>
      <w:r w:rsidRPr="008A2387">
        <w:t>3. Затвердити План</w:t>
      </w:r>
      <w:r w:rsidR="0000444E">
        <w:t xml:space="preserve"> </w:t>
      </w:r>
      <w:r w:rsidR="0000444E" w:rsidRPr="0000444E">
        <w:t xml:space="preserve">основних заходів </w:t>
      </w:r>
      <w:proofErr w:type="spellStart"/>
      <w:r w:rsidR="0000444E" w:rsidRPr="0000444E">
        <w:t>Савранської</w:t>
      </w:r>
      <w:proofErr w:type="spellEnd"/>
      <w:r w:rsidR="0000444E" w:rsidRPr="0000444E">
        <w:t xml:space="preserve"> селищної ради Одеської області щодо підготовки до пропуску льодоходу, повені та паводків у 2023 році</w:t>
      </w:r>
      <w:r w:rsidR="0000444E">
        <w:t xml:space="preserve"> </w:t>
      </w:r>
      <w:r w:rsidRPr="008A2387">
        <w:t>(додається).</w:t>
      </w:r>
    </w:p>
    <w:p w:rsidR="008A2387" w:rsidRPr="008A2387" w:rsidRDefault="008A2387" w:rsidP="00D82E22">
      <w:pPr>
        <w:tabs>
          <w:tab w:val="left" w:pos="284"/>
        </w:tabs>
        <w:ind w:firstLine="709"/>
        <w:jc w:val="both"/>
        <w:rPr>
          <w:b/>
          <w:i/>
        </w:rPr>
      </w:pPr>
      <w:r w:rsidRPr="008A2387">
        <w:t xml:space="preserve">4. </w:t>
      </w:r>
      <w:r w:rsidR="00D82E22">
        <w:t xml:space="preserve">Виконавчому комітету </w:t>
      </w:r>
      <w:proofErr w:type="spellStart"/>
      <w:r w:rsidR="00D82E22">
        <w:t>Савранської</w:t>
      </w:r>
      <w:proofErr w:type="spellEnd"/>
      <w:r w:rsidR="00D82E22">
        <w:t xml:space="preserve"> селищної ради</w:t>
      </w:r>
      <w:r w:rsidRPr="008A2387">
        <w:t xml:space="preserve">: </w:t>
      </w:r>
    </w:p>
    <w:p w:rsidR="008A2387" w:rsidRPr="008A2387" w:rsidRDefault="008A2387" w:rsidP="008A2387">
      <w:pPr>
        <w:tabs>
          <w:tab w:val="left" w:pos="284"/>
        </w:tabs>
        <w:ind w:firstLine="709"/>
        <w:jc w:val="both"/>
      </w:pPr>
      <w:r w:rsidRPr="008A2387">
        <w:t>4.</w:t>
      </w:r>
      <w:r w:rsidR="00D82E22">
        <w:t>1</w:t>
      </w:r>
      <w:r w:rsidRPr="008A2387">
        <w:t>. Зробити інвентаризацію матеріалів та техніки (в тому числі інженерної техніки та плавзасобів) незалежно від форм власності, які є на підвідомчій території і можуть бути використані при виконанні запобіжних, рятувальних та відновлювальних робіт.</w:t>
      </w:r>
    </w:p>
    <w:p w:rsidR="008A2387" w:rsidRPr="008A2387" w:rsidRDefault="00D82E22" w:rsidP="008A2387">
      <w:pPr>
        <w:tabs>
          <w:tab w:val="left" w:pos="284"/>
        </w:tabs>
        <w:ind w:firstLine="709"/>
        <w:jc w:val="right"/>
        <w:rPr>
          <w:b/>
          <w:i/>
        </w:rPr>
      </w:pPr>
      <w:r>
        <w:rPr>
          <w:b/>
          <w:i/>
        </w:rPr>
        <w:t>Д</w:t>
      </w:r>
      <w:r w:rsidR="008A2387" w:rsidRPr="008A2387">
        <w:rPr>
          <w:b/>
          <w:i/>
        </w:rPr>
        <w:t xml:space="preserve">о </w:t>
      </w:r>
      <w:r w:rsidR="001D205C">
        <w:rPr>
          <w:b/>
          <w:i/>
        </w:rPr>
        <w:t>15</w:t>
      </w:r>
      <w:r w:rsidR="008A2387" w:rsidRPr="008A2387">
        <w:rPr>
          <w:b/>
          <w:i/>
        </w:rPr>
        <w:t>.0</w:t>
      </w:r>
      <w:r>
        <w:rPr>
          <w:b/>
          <w:i/>
        </w:rPr>
        <w:t>3.202</w:t>
      </w:r>
      <w:r w:rsidR="00005CC6">
        <w:rPr>
          <w:b/>
          <w:i/>
        </w:rPr>
        <w:t>3</w:t>
      </w:r>
    </w:p>
    <w:p w:rsidR="008A2387" w:rsidRPr="008A2387" w:rsidRDefault="008A2387" w:rsidP="008A2387">
      <w:pPr>
        <w:tabs>
          <w:tab w:val="left" w:pos="284"/>
        </w:tabs>
        <w:ind w:firstLine="709"/>
        <w:jc w:val="both"/>
      </w:pPr>
      <w:r w:rsidRPr="008A2387">
        <w:t>4.</w:t>
      </w:r>
      <w:r w:rsidR="00D82E22">
        <w:t>2</w:t>
      </w:r>
      <w:r w:rsidRPr="008A2387">
        <w:t xml:space="preserve">. Організувати перевірку; при необхідності, провести очищення систем водовідведення, водопропускних систем та </w:t>
      </w:r>
      <w:r w:rsidR="00005CC6">
        <w:t>водостоків у населених пунктах громади</w:t>
      </w:r>
      <w:r w:rsidRPr="008A2387">
        <w:t>.</w:t>
      </w:r>
    </w:p>
    <w:p w:rsidR="00D82E22" w:rsidRPr="008A2387" w:rsidRDefault="00D82E22" w:rsidP="00D82E22">
      <w:pPr>
        <w:tabs>
          <w:tab w:val="left" w:pos="284"/>
        </w:tabs>
        <w:ind w:firstLine="709"/>
        <w:jc w:val="right"/>
        <w:rPr>
          <w:b/>
          <w:i/>
        </w:rPr>
      </w:pPr>
      <w:r>
        <w:rPr>
          <w:b/>
          <w:i/>
        </w:rPr>
        <w:t>Д</w:t>
      </w:r>
      <w:r w:rsidRPr="008A2387">
        <w:rPr>
          <w:b/>
          <w:i/>
        </w:rPr>
        <w:t xml:space="preserve">о </w:t>
      </w:r>
      <w:r w:rsidR="001D205C">
        <w:rPr>
          <w:b/>
          <w:i/>
        </w:rPr>
        <w:t>15</w:t>
      </w:r>
      <w:r w:rsidRPr="008A2387">
        <w:rPr>
          <w:b/>
          <w:i/>
        </w:rPr>
        <w:t>.0</w:t>
      </w:r>
      <w:r>
        <w:rPr>
          <w:b/>
          <w:i/>
        </w:rPr>
        <w:t>3.202</w:t>
      </w:r>
      <w:r w:rsidR="008B7D36">
        <w:rPr>
          <w:b/>
          <w:i/>
        </w:rPr>
        <w:t>3</w:t>
      </w:r>
    </w:p>
    <w:p w:rsidR="008A2387" w:rsidRPr="008A2387" w:rsidRDefault="008A2387" w:rsidP="008A2387">
      <w:pPr>
        <w:tabs>
          <w:tab w:val="left" w:pos="284"/>
        </w:tabs>
        <w:ind w:firstLine="709"/>
        <w:jc w:val="both"/>
      </w:pPr>
      <w:r w:rsidRPr="008A2387">
        <w:t>4.</w:t>
      </w:r>
      <w:r w:rsidR="00D82E22">
        <w:t>3</w:t>
      </w:r>
      <w:r w:rsidRPr="008A2387">
        <w:t>. Провести комісійне обстеження населених пунктів розташованих в зоні прогнозованого підтоплення з метою визначення кількості населення та житлових будинків, що можуть бути зруйновані під час повені. За кожною людиною, яка потребує допомоги, закріпити відповідального працівника за його евакуацію.</w:t>
      </w:r>
    </w:p>
    <w:p w:rsidR="00D82E22" w:rsidRDefault="00D82E22" w:rsidP="00D82E22">
      <w:pPr>
        <w:tabs>
          <w:tab w:val="left" w:pos="284"/>
        </w:tabs>
        <w:ind w:firstLine="709"/>
        <w:jc w:val="right"/>
        <w:rPr>
          <w:b/>
          <w:i/>
        </w:rPr>
      </w:pPr>
      <w:r>
        <w:rPr>
          <w:b/>
          <w:i/>
        </w:rPr>
        <w:t>Д</w:t>
      </w:r>
      <w:r w:rsidRPr="008A2387">
        <w:rPr>
          <w:b/>
          <w:i/>
        </w:rPr>
        <w:t xml:space="preserve">о </w:t>
      </w:r>
      <w:r w:rsidR="001D205C">
        <w:rPr>
          <w:b/>
          <w:i/>
        </w:rPr>
        <w:t>15</w:t>
      </w:r>
      <w:r w:rsidRPr="008A2387">
        <w:rPr>
          <w:b/>
          <w:i/>
        </w:rPr>
        <w:t>.0</w:t>
      </w:r>
      <w:r w:rsidR="00B22766">
        <w:rPr>
          <w:b/>
          <w:i/>
        </w:rPr>
        <w:t>3.2023</w:t>
      </w:r>
    </w:p>
    <w:p w:rsidR="00A50241" w:rsidRDefault="00A50241" w:rsidP="00A50241">
      <w:pPr>
        <w:tabs>
          <w:tab w:val="left" w:pos="284"/>
        </w:tabs>
        <w:ind w:firstLine="709"/>
        <w:jc w:val="center"/>
        <w:rPr>
          <w:b/>
        </w:rPr>
      </w:pPr>
      <w:r>
        <w:rPr>
          <w:b/>
        </w:rPr>
        <w:lastRenderedPageBreak/>
        <w:t>3</w:t>
      </w:r>
    </w:p>
    <w:p w:rsidR="00A50241" w:rsidRPr="00A50241" w:rsidRDefault="00A50241" w:rsidP="00A50241">
      <w:pPr>
        <w:tabs>
          <w:tab w:val="left" w:pos="284"/>
        </w:tabs>
        <w:ind w:firstLine="709"/>
        <w:jc w:val="center"/>
        <w:rPr>
          <w:b/>
        </w:rPr>
      </w:pPr>
    </w:p>
    <w:p w:rsidR="008A2387" w:rsidRPr="008A2387" w:rsidRDefault="008A2387" w:rsidP="008A2387">
      <w:pPr>
        <w:tabs>
          <w:tab w:val="left" w:pos="284"/>
        </w:tabs>
        <w:ind w:firstLine="709"/>
        <w:jc w:val="both"/>
      </w:pPr>
      <w:r w:rsidRPr="008A2387">
        <w:t>4.</w:t>
      </w:r>
      <w:r w:rsidR="00D82E22">
        <w:t>4</w:t>
      </w:r>
      <w:r w:rsidRPr="008A2387">
        <w:t xml:space="preserve">. Проводити посилений відомчий лабораторний контроль за якістю питної води та дослідження </w:t>
      </w:r>
      <w:proofErr w:type="spellStart"/>
      <w:r w:rsidRPr="008A2387">
        <w:t>грунту</w:t>
      </w:r>
      <w:proofErr w:type="spellEnd"/>
      <w:r w:rsidRPr="008A2387">
        <w:t xml:space="preserve"> в умовах проходження льодоходу, повені та паводків. </w:t>
      </w:r>
    </w:p>
    <w:p w:rsidR="00D82E22" w:rsidRPr="008A2387" w:rsidRDefault="00D82E22" w:rsidP="00D82E22">
      <w:pPr>
        <w:tabs>
          <w:tab w:val="left" w:pos="284"/>
        </w:tabs>
        <w:ind w:firstLine="709"/>
        <w:jc w:val="right"/>
        <w:rPr>
          <w:b/>
          <w:i/>
        </w:rPr>
      </w:pPr>
      <w:r>
        <w:rPr>
          <w:b/>
          <w:i/>
        </w:rPr>
        <w:t>Д</w:t>
      </w:r>
      <w:r w:rsidRPr="008A2387">
        <w:rPr>
          <w:b/>
          <w:i/>
        </w:rPr>
        <w:t xml:space="preserve">о </w:t>
      </w:r>
      <w:r w:rsidR="001D205C">
        <w:rPr>
          <w:b/>
          <w:i/>
        </w:rPr>
        <w:t>15</w:t>
      </w:r>
      <w:r w:rsidRPr="008A2387">
        <w:rPr>
          <w:b/>
          <w:i/>
        </w:rPr>
        <w:t>.0</w:t>
      </w:r>
      <w:r>
        <w:rPr>
          <w:b/>
          <w:i/>
        </w:rPr>
        <w:t>3.202</w:t>
      </w:r>
      <w:r w:rsidR="00B22766">
        <w:rPr>
          <w:b/>
          <w:i/>
        </w:rPr>
        <w:t>3</w:t>
      </w:r>
    </w:p>
    <w:p w:rsidR="008A2387" w:rsidRPr="008A2387" w:rsidRDefault="008A2387" w:rsidP="008A2387">
      <w:pPr>
        <w:tabs>
          <w:tab w:val="left" w:pos="284"/>
        </w:tabs>
        <w:ind w:firstLine="709"/>
        <w:jc w:val="both"/>
      </w:pPr>
      <w:r w:rsidRPr="008A2387">
        <w:t>4.</w:t>
      </w:r>
      <w:r w:rsidR="00D82E22">
        <w:t>5</w:t>
      </w:r>
      <w:r w:rsidRPr="008A2387">
        <w:t xml:space="preserve">. Забезпечити всі об’єкти централізованого водопостачання </w:t>
      </w:r>
      <w:proofErr w:type="spellStart"/>
      <w:r w:rsidRPr="008A2387">
        <w:t>незнижувальним</w:t>
      </w:r>
      <w:proofErr w:type="spellEnd"/>
      <w:r w:rsidRPr="008A2387">
        <w:t xml:space="preserve"> запасом дезінфікуючих засобів, що мають антимікробну дію на </w:t>
      </w:r>
      <w:proofErr w:type="spellStart"/>
      <w:r w:rsidRPr="008A2387">
        <w:t>бактерні</w:t>
      </w:r>
      <w:proofErr w:type="spellEnd"/>
      <w:r w:rsidRPr="008A2387">
        <w:t xml:space="preserve"> віруси. </w:t>
      </w:r>
    </w:p>
    <w:p w:rsidR="00D82E22" w:rsidRPr="008A2387" w:rsidRDefault="00D82E22" w:rsidP="00D82E22">
      <w:pPr>
        <w:tabs>
          <w:tab w:val="left" w:pos="284"/>
        </w:tabs>
        <w:ind w:firstLine="709"/>
        <w:jc w:val="right"/>
        <w:rPr>
          <w:b/>
          <w:i/>
        </w:rPr>
      </w:pPr>
      <w:r>
        <w:rPr>
          <w:b/>
          <w:i/>
        </w:rPr>
        <w:t>Д</w:t>
      </w:r>
      <w:r w:rsidRPr="008A2387">
        <w:rPr>
          <w:b/>
          <w:i/>
        </w:rPr>
        <w:t xml:space="preserve">о </w:t>
      </w:r>
      <w:r w:rsidR="001D205C">
        <w:rPr>
          <w:b/>
          <w:i/>
        </w:rPr>
        <w:t>15</w:t>
      </w:r>
      <w:r w:rsidRPr="008A2387">
        <w:rPr>
          <w:b/>
          <w:i/>
        </w:rPr>
        <w:t>.0</w:t>
      </w:r>
      <w:r>
        <w:rPr>
          <w:b/>
          <w:i/>
        </w:rPr>
        <w:t>3.202</w:t>
      </w:r>
      <w:r w:rsidR="00B22766">
        <w:rPr>
          <w:b/>
          <w:i/>
        </w:rPr>
        <w:t>3</w:t>
      </w:r>
    </w:p>
    <w:p w:rsidR="00D02260" w:rsidRDefault="008A2387" w:rsidP="00D02260">
      <w:pPr>
        <w:tabs>
          <w:tab w:val="left" w:pos="284"/>
        </w:tabs>
        <w:ind w:firstLine="709"/>
        <w:rPr>
          <w:b/>
        </w:rPr>
      </w:pPr>
      <w:r w:rsidRPr="008A2387">
        <w:rPr>
          <w:b/>
        </w:rPr>
        <w:t xml:space="preserve">                            </w:t>
      </w:r>
    </w:p>
    <w:p w:rsidR="002B1E9A" w:rsidRDefault="002B1E9A" w:rsidP="00D02260">
      <w:pPr>
        <w:tabs>
          <w:tab w:val="left" w:pos="284"/>
        </w:tabs>
        <w:jc w:val="both"/>
        <w:rPr>
          <w:b/>
        </w:rPr>
      </w:pPr>
      <w:r>
        <w:rPr>
          <w:b/>
        </w:rPr>
        <w:t>ІІ</w:t>
      </w:r>
      <w:r w:rsidRPr="00C820B0">
        <w:rPr>
          <w:b/>
        </w:rPr>
        <w:t>. СЛУХАЛИ</w:t>
      </w:r>
      <w:r w:rsidRPr="00C820B0">
        <w:t xml:space="preserve">: </w:t>
      </w:r>
      <w:r w:rsidRPr="004D2D7A">
        <w:rPr>
          <w:b/>
          <w:bCs/>
        </w:rPr>
        <w:t>пр</w:t>
      </w:r>
      <w:r w:rsidRPr="004C2909">
        <w:rPr>
          <w:b/>
        </w:rPr>
        <w:t xml:space="preserve">о </w:t>
      </w:r>
      <w:r>
        <w:rPr>
          <w:b/>
        </w:rPr>
        <w:t xml:space="preserve">стан протипожежного водопостачання в </w:t>
      </w:r>
      <w:proofErr w:type="spellStart"/>
      <w:r>
        <w:rPr>
          <w:b/>
        </w:rPr>
        <w:t>Савранській</w:t>
      </w:r>
      <w:proofErr w:type="spellEnd"/>
      <w:r>
        <w:rPr>
          <w:b/>
        </w:rPr>
        <w:t xml:space="preserve"> селищній територіальній громаді. </w:t>
      </w:r>
    </w:p>
    <w:p w:rsidR="00EE599E" w:rsidRDefault="00EE599E" w:rsidP="00D02260">
      <w:pPr>
        <w:tabs>
          <w:tab w:val="left" w:pos="284"/>
        </w:tabs>
        <w:jc w:val="both"/>
        <w:rPr>
          <w:b/>
        </w:rPr>
      </w:pPr>
    </w:p>
    <w:p w:rsidR="00EE599E" w:rsidRPr="004E529C" w:rsidRDefault="00EE599E" w:rsidP="00EE599E">
      <w:pPr>
        <w:jc w:val="both"/>
        <w:rPr>
          <w:b/>
          <w:color w:val="000000"/>
        </w:rPr>
      </w:pPr>
      <w:r w:rsidRPr="004E529C">
        <w:rPr>
          <w:b/>
          <w:color w:val="000000"/>
        </w:rPr>
        <w:t>ВИСТУПИЛИ:</w:t>
      </w:r>
    </w:p>
    <w:p w:rsidR="00EE599E" w:rsidRPr="004E529C" w:rsidRDefault="00EE599E" w:rsidP="00EE599E">
      <w:pPr>
        <w:jc w:val="both"/>
        <w:rPr>
          <w:b/>
          <w:color w:val="000000"/>
        </w:rPr>
      </w:pPr>
    </w:p>
    <w:p w:rsidR="00EE599E" w:rsidRDefault="00EE599E" w:rsidP="00EE599E">
      <w:pPr>
        <w:ind w:firstLine="709"/>
        <w:jc w:val="both"/>
      </w:pPr>
      <w:proofErr w:type="spellStart"/>
      <w:r>
        <w:rPr>
          <w:b/>
          <w:color w:val="000000"/>
        </w:rPr>
        <w:t>Степанов</w:t>
      </w:r>
      <w:proofErr w:type="spellEnd"/>
      <w:r>
        <w:rPr>
          <w:b/>
          <w:color w:val="000000"/>
        </w:rPr>
        <w:t xml:space="preserve"> В.М. </w:t>
      </w:r>
      <w:r w:rsidRPr="00EE599E">
        <w:rPr>
          <w:color w:val="000000"/>
        </w:rPr>
        <w:t>поінформував</w:t>
      </w:r>
      <w:r>
        <w:rPr>
          <w:color w:val="000000"/>
        </w:rPr>
        <w:t xml:space="preserve"> про перелік </w:t>
      </w:r>
      <w:r w:rsidR="00AC421D">
        <w:rPr>
          <w:color w:val="000000"/>
        </w:rPr>
        <w:t xml:space="preserve">несправного </w:t>
      </w:r>
      <w:r>
        <w:rPr>
          <w:color w:val="000000"/>
        </w:rPr>
        <w:t>об’єктового протипожежного водопостачання в районі виїзду ДПРЧ</w:t>
      </w:r>
      <w:r w:rsidR="004378EA">
        <w:rPr>
          <w:color w:val="000000"/>
        </w:rPr>
        <w:t xml:space="preserve"> - 34</w:t>
      </w:r>
      <w:r>
        <w:rPr>
          <w:color w:val="000000"/>
        </w:rPr>
        <w:t xml:space="preserve">. </w:t>
      </w:r>
      <w:r>
        <w:t xml:space="preserve">  </w:t>
      </w:r>
    </w:p>
    <w:p w:rsidR="002B1E9A" w:rsidRPr="00C820B0" w:rsidRDefault="002B1E9A" w:rsidP="002B1E9A">
      <w:pPr>
        <w:ind w:firstLine="709"/>
        <w:jc w:val="both"/>
        <w:rPr>
          <w:b/>
        </w:rPr>
      </w:pPr>
    </w:p>
    <w:p w:rsidR="002B1E9A" w:rsidRPr="00CA37CB" w:rsidRDefault="002B1E9A" w:rsidP="002B1E9A">
      <w:pPr>
        <w:ind w:firstLine="709"/>
        <w:jc w:val="both"/>
      </w:pPr>
      <w:r>
        <w:t>З метою покращення стану протипожежного водопостачання, проведення ремонтних робіт джерел зовнішнього протипожежного водопостачання та їх обслуговування</w:t>
      </w:r>
      <w:r w:rsidRPr="00CA37CB">
        <w:t xml:space="preserve">, за результатами обговорення </w:t>
      </w:r>
    </w:p>
    <w:p w:rsidR="002B1E9A" w:rsidRPr="00CA37CB" w:rsidRDefault="002B1E9A" w:rsidP="002B1E9A">
      <w:pPr>
        <w:ind w:left="709" w:firstLine="709"/>
        <w:jc w:val="both"/>
      </w:pPr>
    </w:p>
    <w:p w:rsidR="002B1E9A" w:rsidRPr="00CA37CB" w:rsidRDefault="002B1E9A" w:rsidP="00B21F69">
      <w:pPr>
        <w:ind w:left="709" w:hanging="709"/>
        <w:jc w:val="both"/>
        <w:rPr>
          <w:b/>
        </w:rPr>
      </w:pPr>
      <w:r w:rsidRPr="00CA37CB">
        <w:rPr>
          <w:b/>
        </w:rPr>
        <w:t>ВИРІШИЛ</w:t>
      </w:r>
      <w:r>
        <w:rPr>
          <w:b/>
        </w:rPr>
        <w:t>И:</w:t>
      </w:r>
      <w:r w:rsidRPr="00CA37CB">
        <w:rPr>
          <w:b/>
        </w:rPr>
        <w:t xml:space="preserve"> </w:t>
      </w:r>
      <w:r>
        <w:rPr>
          <w:b/>
        </w:rPr>
        <w:t xml:space="preserve"> </w:t>
      </w:r>
    </w:p>
    <w:p w:rsidR="002B1E9A" w:rsidRPr="00CA37CB" w:rsidRDefault="002B1E9A" w:rsidP="002B1E9A">
      <w:pPr>
        <w:ind w:left="709" w:firstLine="709"/>
        <w:jc w:val="both"/>
        <w:rPr>
          <w:b/>
        </w:rPr>
      </w:pPr>
    </w:p>
    <w:p w:rsidR="002B1E9A" w:rsidRPr="00CD6C7D" w:rsidRDefault="002B1E9A" w:rsidP="002B1E9A">
      <w:pPr>
        <w:ind w:firstLine="709"/>
        <w:jc w:val="both"/>
      </w:pPr>
      <w:r w:rsidRPr="00CD6C7D">
        <w:t>1.</w:t>
      </w:r>
      <w:r>
        <w:t xml:space="preserve"> </w:t>
      </w:r>
      <w:r w:rsidRPr="00CD6C7D">
        <w:t>Виконавчому комітету селищної ради провести роботу з керівниками  об’єктів всіх форм власності щодо необхідності проведення ремонту джерел протипожежного водопостачання та забезпечення належного функціонування. При формуванні бюджету передбачити кошти на ремонт несправних об’єктових джерел протипожежного водопостачання.</w:t>
      </w:r>
    </w:p>
    <w:p w:rsidR="002B1E9A" w:rsidRPr="00CA37CB" w:rsidRDefault="002B1E9A" w:rsidP="002B1E9A">
      <w:pPr>
        <w:ind w:firstLine="709"/>
        <w:jc w:val="right"/>
        <w:rPr>
          <w:b/>
          <w:i/>
        </w:rPr>
      </w:pPr>
      <w:r w:rsidRPr="00CA37CB">
        <w:rPr>
          <w:b/>
          <w:i/>
        </w:rPr>
        <w:t>Невідкладно</w:t>
      </w:r>
    </w:p>
    <w:p w:rsidR="002B1E9A" w:rsidRPr="00CA37CB" w:rsidRDefault="002B1E9A" w:rsidP="002B1E9A">
      <w:pPr>
        <w:ind w:firstLine="709"/>
        <w:jc w:val="both"/>
        <w:rPr>
          <w:b/>
          <w:i/>
        </w:rPr>
      </w:pPr>
      <w:r>
        <w:t>2</w:t>
      </w:r>
      <w:r w:rsidRPr="00CA37CB">
        <w:t xml:space="preserve">. Власникам об’єктових джерел протипожежного водопостачання </w:t>
      </w:r>
      <w:proofErr w:type="spellStart"/>
      <w:r w:rsidRPr="00CA37CB">
        <w:t>Саврансько</w:t>
      </w:r>
      <w:r>
        <w:t>ї</w:t>
      </w:r>
      <w:proofErr w:type="spellEnd"/>
      <w:r>
        <w:t xml:space="preserve"> </w:t>
      </w:r>
      <w:r w:rsidRPr="00CA37CB">
        <w:t xml:space="preserve"> </w:t>
      </w:r>
      <w:r w:rsidR="00EE599E">
        <w:t>територіальної громади п</w:t>
      </w:r>
      <w:r w:rsidRPr="00CA37CB">
        <w:t xml:space="preserve">ровести перевірку стану утримання наявних джерел протипожежного водопостачання. </w:t>
      </w:r>
      <w:r w:rsidRPr="00CA37CB">
        <w:rPr>
          <w:b/>
          <w:i/>
        </w:rPr>
        <w:t xml:space="preserve">   </w:t>
      </w:r>
    </w:p>
    <w:p w:rsidR="002B1E9A" w:rsidRDefault="002B1E9A" w:rsidP="002B1E9A">
      <w:pPr>
        <w:ind w:firstLine="709"/>
        <w:jc w:val="right"/>
        <w:rPr>
          <w:b/>
          <w:i/>
        </w:rPr>
      </w:pPr>
      <w:r w:rsidRPr="00CA37CB">
        <w:rPr>
          <w:b/>
          <w:i/>
        </w:rPr>
        <w:t>Невідкладно</w:t>
      </w:r>
    </w:p>
    <w:p w:rsidR="00316848" w:rsidRPr="00CD6C7D" w:rsidRDefault="00EE599E" w:rsidP="001E7A1F">
      <w:pPr>
        <w:ind w:firstLine="709"/>
        <w:jc w:val="both"/>
      </w:pPr>
      <w:r w:rsidRPr="00EE599E">
        <w:t xml:space="preserve">3. </w:t>
      </w:r>
      <w:r>
        <w:t>Відділу освіти, молоді та спорту селищної ради</w:t>
      </w:r>
      <w:r w:rsidR="00316848">
        <w:t xml:space="preserve"> (</w:t>
      </w:r>
      <w:proofErr w:type="spellStart"/>
      <w:r w:rsidR="00316848">
        <w:t>Демовська</w:t>
      </w:r>
      <w:proofErr w:type="spellEnd"/>
      <w:r w:rsidR="00316848">
        <w:t xml:space="preserve"> Л.Ф.) організувати </w:t>
      </w:r>
      <w:r w:rsidR="00316848" w:rsidRPr="00CD6C7D">
        <w:t>ремонт несправних об’єктових джерел протипожежного водопостачання</w:t>
      </w:r>
      <w:r w:rsidR="001E7A1F">
        <w:t>, які знаходяться на</w:t>
      </w:r>
      <w:r w:rsidR="006E5FE5">
        <w:t xml:space="preserve"> прилеглій </w:t>
      </w:r>
      <w:r w:rsidR="001E7A1F">
        <w:t xml:space="preserve">території </w:t>
      </w:r>
      <w:proofErr w:type="spellStart"/>
      <w:r w:rsidR="001E7A1F">
        <w:t>Бакшанського</w:t>
      </w:r>
      <w:proofErr w:type="spellEnd"/>
      <w:r w:rsidR="001E7A1F">
        <w:t xml:space="preserve"> ліцею та </w:t>
      </w:r>
      <w:proofErr w:type="spellStart"/>
      <w:r w:rsidR="001E7A1F">
        <w:t>Концебівського</w:t>
      </w:r>
      <w:proofErr w:type="spellEnd"/>
      <w:r w:rsidR="001E7A1F">
        <w:t xml:space="preserve"> ліцею.</w:t>
      </w:r>
    </w:p>
    <w:p w:rsidR="001E7A1F" w:rsidRDefault="001E7A1F" w:rsidP="001E7A1F">
      <w:pPr>
        <w:ind w:firstLine="709"/>
        <w:jc w:val="right"/>
        <w:rPr>
          <w:b/>
          <w:i/>
        </w:rPr>
      </w:pPr>
      <w:r>
        <w:rPr>
          <w:b/>
          <w:i/>
        </w:rPr>
        <w:t>До 01.09.2023</w:t>
      </w:r>
    </w:p>
    <w:p w:rsidR="008E75C5" w:rsidRDefault="008E75C5" w:rsidP="001E7A1F">
      <w:pPr>
        <w:ind w:firstLine="709"/>
        <w:jc w:val="both"/>
      </w:pPr>
    </w:p>
    <w:p w:rsidR="001E7A1F" w:rsidRDefault="001C08E2" w:rsidP="001E7A1F">
      <w:pPr>
        <w:ind w:firstLine="709"/>
        <w:jc w:val="both"/>
      </w:pPr>
      <w:r>
        <w:t>4</w:t>
      </w:r>
      <w:r w:rsidR="001E7A1F" w:rsidRPr="00EE599E">
        <w:t xml:space="preserve">. </w:t>
      </w:r>
      <w:proofErr w:type="spellStart"/>
      <w:r w:rsidR="001E7A1F">
        <w:t>КЗ</w:t>
      </w:r>
      <w:proofErr w:type="spellEnd"/>
      <w:r w:rsidR="001E7A1F">
        <w:t xml:space="preserve"> «Центр культури, дозвілля і туризму» селищної ради (</w:t>
      </w:r>
      <w:proofErr w:type="spellStart"/>
      <w:r w:rsidR="001E7A1F">
        <w:t>Яновська</w:t>
      </w:r>
      <w:proofErr w:type="spellEnd"/>
      <w:r w:rsidR="001E7A1F">
        <w:t xml:space="preserve"> Л.А.):</w:t>
      </w:r>
    </w:p>
    <w:p w:rsidR="00D43E9A" w:rsidRDefault="001C08E2" w:rsidP="001E7A1F">
      <w:pPr>
        <w:ind w:firstLine="709"/>
        <w:jc w:val="both"/>
      </w:pPr>
      <w:r>
        <w:t>4</w:t>
      </w:r>
      <w:r w:rsidR="001E7A1F">
        <w:t xml:space="preserve">.1. Організувати обстеження протипожежних джерел водопостачання, які знаходяться на балансі комунального закладу, а саме </w:t>
      </w:r>
      <w:r w:rsidR="006E5FE5">
        <w:t xml:space="preserve">на прилеглій території </w:t>
      </w:r>
      <w:r w:rsidR="001E7A1F">
        <w:t xml:space="preserve">будинків культури сіл </w:t>
      </w:r>
      <w:proofErr w:type="spellStart"/>
      <w:r w:rsidR="001E7A1F">
        <w:t>Байбузівка</w:t>
      </w:r>
      <w:proofErr w:type="spellEnd"/>
      <w:r w:rsidR="001E7A1F">
        <w:t xml:space="preserve">, </w:t>
      </w:r>
      <w:proofErr w:type="spellStart"/>
      <w:r w:rsidR="001E7A1F">
        <w:t>Бакша</w:t>
      </w:r>
      <w:proofErr w:type="spellEnd"/>
      <w:r w:rsidR="001E7A1F">
        <w:t xml:space="preserve">, </w:t>
      </w:r>
      <w:proofErr w:type="spellStart"/>
      <w:r w:rsidR="001E7A1F">
        <w:t>Дубинове</w:t>
      </w:r>
      <w:proofErr w:type="spellEnd"/>
      <w:r w:rsidR="00D43E9A">
        <w:t xml:space="preserve">, Капустянка, </w:t>
      </w:r>
      <w:proofErr w:type="spellStart"/>
      <w:r w:rsidR="00D43E9A">
        <w:t>Полянецьке</w:t>
      </w:r>
      <w:proofErr w:type="spellEnd"/>
      <w:r w:rsidR="00D43E9A">
        <w:t>.</w:t>
      </w:r>
    </w:p>
    <w:p w:rsidR="001E7A1F" w:rsidRDefault="001C08E2" w:rsidP="001E7A1F">
      <w:pPr>
        <w:ind w:firstLine="709"/>
        <w:jc w:val="both"/>
      </w:pPr>
      <w:r>
        <w:t>4</w:t>
      </w:r>
      <w:r w:rsidR="00D43E9A">
        <w:t xml:space="preserve">.2. Укласти договір з підрядною будівельною організацією щодо проведення </w:t>
      </w:r>
      <w:r w:rsidR="00D43E9A" w:rsidRPr="00CD6C7D">
        <w:t>ремонт</w:t>
      </w:r>
      <w:r w:rsidR="00D43E9A">
        <w:t>у</w:t>
      </w:r>
      <w:r w:rsidR="00D43E9A" w:rsidRPr="00CD6C7D">
        <w:t xml:space="preserve"> несправних об’єктових джерел протипожежного водопостачання</w:t>
      </w:r>
      <w:r w:rsidR="00D43E9A">
        <w:t>.</w:t>
      </w:r>
    </w:p>
    <w:p w:rsidR="00D43E9A" w:rsidRDefault="001C08E2" w:rsidP="001E7A1F">
      <w:pPr>
        <w:ind w:firstLine="709"/>
        <w:jc w:val="both"/>
      </w:pPr>
      <w:r>
        <w:t>4</w:t>
      </w:r>
      <w:r w:rsidR="00D43E9A">
        <w:t xml:space="preserve">.3. Підготувати проект рішення та винести на бюджетну комісію щодо виділення коштів на ремонт </w:t>
      </w:r>
      <w:r w:rsidR="00D43E9A" w:rsidRPr="00CD6C7D">
        <w:t>несправних джерел протипожежного водопостачання</w:t>
      </w:r>
      <w:r w:rsidR="00D43E9A">
        <w:t>.</w:t>
      </w:r>
    </w:p>
    <w:p w:rsidR="001E7A1F" w:rsidRDefault="001C08E2" w:rsidP="001E7A1F">
      <w:pPr>
        <w:ind w:firstLine="709"/>
        <w:jc w:val="both"/>
      </w:pPr>
      <w:r>
        <w:t>4</w:t>
      </w:r>
      <w:r w:rsidR="0010095F">
        <w:t xml:space="preserve">.4. Організувати роботу </w:t>
      </w:r>
      <w:r w:rsidR="001E308E">
        <w:t xml:space="preserve">по </w:t>
      </w:r>
      <w:r w:rsidR="001E308E" w:rsidRPr="00CD6C7D">
        <w:t>ремонт</w:t>
      </w:r>
      <w:r w:rsidR="001E308E">
        <w:t>у</w:t>
      </w:r>
      <w:r w:rsidR="001E308E" w:rsidRPr="00CD6C7D">
        <w:t xml:space="preserve"> несправних джерел протипожежного водопостачання</w:t>
      </w:r>
      <w:r w:rsidR="001E308E">
        <w:t xml:space="preserve">. </w:t>
      </w:r>
    </w:p>
    <w:p w:rsidR="001E308E" w:rsidRDefault="001E308E" w:rsidP="001E308E">
      <w:pPr>
        <w:ind w:firstLine="709"/>
        <w:jc w:val="right"/>
        <w:rPr>
          <w:b/>
          <w:i/>
        </w:rPr>
      </w:pPr>
      <w:r>
        <w:rPr>
          <w:b/>
          <w:i/>
        </w:rPr>
        <w:t>До 01.10.2023</w:t>
      </w:r>
    </w:p>
    <w:p w:rsidR="006E5FE5" w:rsidRDefault="006E5FE5" w:rsidP="001E308E">
      <w:pPr>
        <w:ind w:firstLine="709"/>
        <w:jc w:val="both"/>
      </w:pPr>
    </w:p>
    <w:p w:rsidR="001E308E" w:rsidRPr="00CD6C7D" w:rsidRDefault="00AE5FE3" w:rsidP="001E308E">
      <w:pPr>
        <w:ind w:firstLine="709"/>
        <w:jc w:val="both"/>
      </w:pPr>
      <w:r>
        <w:t>5</w:t>
      </w:r>
      <w:r w:rsidR="001E308E" w:rsidRPr="00EE599E">
        <w:t xml:space="preserve">. </w:t>
      </w:r>
      <w:r>
        <w:t>КНП «</w:t>
      </w:r>
      <w:proofErr w:type="spellStart"/>
      <w:r>
        <w:t>Савранська</w:t>
      </w:r>
      <w:proofErr w:type="spellEnd"/>
      <w:r>
        <w:t xml:space="preserve"> лікарня» (</w:t>
      </w:r>
      <w:proofErr w:type="spellStart"/>
      <w:r>
        <w:t>Черноволюк</w:t>
      </w:r>
      <w:proofErr w:type="spellEnd"/>
      <w:r>
        <w:t xml:space="preserve"> А.С.</w:t>
      </w:r>
      <w:r w:rsidR="001E308E">
        <w:t xml:space="preserve">) організувати </w:t>
      </w:r>
      <w:r w:rsidR="001E308E" w:rsidRPr="00CD6C7D">
        <w:t>ремонт несправних об’єктових джерел протипожежного водопостачання</w:t>
      </w:r>
      <w:r w:rsidR="001E308E">
        <w:t xml:space="preserve">, які знаходяться на території </w:t>
      </w:r>
      <w:r>
        <w:t>лікарні</w:t>
      </w:r>
      <w:r w:rsidR="001E308E">
        <w:t>.</w:t>
      </w:r>
    </w:p>
    <w:p w:rsidR="001E308E" w:rsidRDefault="00AE5FE3" w:rsidP="001E308E">
      <w:pPr>
        <w:ind w:firstLine="709"/>
        <w:jc w:val="right"/>
        <w:rPr>
          <w:b/>
          <w:i/>
        </w:rPr>
      </w:pPr>
      <w:r>
        <w:rPr>
          <w:b/>
          <w:i/>
        </w:rPr>
        <w:t>До 01.10</w:t>
      </w:r>
      <w:r w:rsidR="001E308E">
        <w:rPr>
          <w:b/>
          <w:i/>
        </w:rPr>
        <w:t>.2023</w:t>
      </w:r>
    </w:p>
    <w:p w:rsidR="008E75C5" w:rsidRDefault="008E75C5" w:rsidP="001E308E">
      <w:pPr>
        <w:ind w:firstLine="709"/>
        <w:jc w:val="right"/>
        <w:rPr>
          <w:b/>
          <w:i/>
        </w:rPr>
      </w:pPr>
    </w:p>
    <w:p w:rsidR="00EE599E" w:rsidRDefault="008E75C5" w:rsidP="008E75C5">
      <w:pPr>
        <w:ind w:firstLine="709"/>
        <w:jc w:val="center"/>
      </w:pPr>
      <w:r>
        <w:rPr>
          <w:b/>
        </w:rPr>
        <w:lastRenderedPageBreak/>
        <w:t>4</w:t>
      </w:r>
    </w:p>
    <w:p w:rsidR="00EE599E" w:rsidRDefault="00EE599E" w:rsidP="002B1E9A">
      <w:pPr>
        <w:ind w:firstLine="709"/>
        <w:jc w:val="both"/>
      </w:pPr>
    </w:p>
    <w:p w:rsidR="002B1E9A" w:rsidRPr="00CA37CB" w:rsidRDefault="008E75C5" w:rsidP="002B1E9A">
      <w:pPr>
        <w:ind w:firstLine="709"/>
        <w:jc w:val="both"/>
      </w:pPr>
      <w:r>
        <w:t>6</w:t>
      </w:r>
      <w:r w:rsidR="002B1E9A" w:rsidRPr="00CA37CB">
        <w:t xml:space="preserve">. Начальнику </w:t>
      </w:r>
      <w:proofErr w:type="spellStart"/>
      <w:r w:rsidR="002B1E9A" w:rsidRPr="00CA37CB">
        <w:t>Савранського</w:t>
      </w:r>
      <w:proofErr w:type="spellEnd"/>
      <w:r w:rsidR="002B1E9A" w:rsidRPr="00CA37CB">
        <w:t xml:space="preserve"> виробничого управління житлово-комунального господарства (ВУЖКГ) </w:t>
      </w:r>
      <w:proofErr w:type="spellStart"/>
      <w:r w:rsidR="002B1E9A" w:rsidRPr="00CA37CB">
        <w:t>Шпитку</w:t>
      </w:r>
      <w:proofErr w:type="spellEnd"/>
      <w:r w:rsidR="002B1E9A" w:rsidRPr="00CA37CB">
        <w:t xml:space="preserve"> В.</w:t>
      </w:r>
      <w:r w:rsidR="002B1E9A">
        <w:t>І</w:t>
      </w:r>
      <w:r w:rsidR="002B1E9A" w:rsidRPr="00CA37CB">
        <w:t xml:space="preserve">. привести у справний стан пожежні гідранти, які розташовані на території </w:t>
      </w:r>
      <w:proofErr w:type="spellStart"/>
      <w:r w:rsidR="002B1E9A" w:rsidRPr="00CA37CB">
        <w:t>смт</w:t>
      </w:r>
      <w:proofErr w:type="spellEnd"/>
      <w:r w:rsidR="002B1E9A" w:rsidRPr="00CA37CB">
        <w:t xml:space="preserve">. </w:t>
      </w:r>
      <w:proofErr w:type="spellStart"/>
      <w:r w:rsidR="002B1E9A" w:rsidRPr="00CA37CB">
        <w:t>Саврань</w:t>
      </w:r>
      <w:proofErr w:type="spellEnd"/>
      <w:r w:rsidR="002B1E9A">
        <w:t xml:space="preserve"> та громади. </w:t>
      </w:r>
    </w:p>
    <w:p w:rsidR="002B1E9A" w:rsidRDefault="002B1E9A" w:rsidP="002B1E9A">
      <w:pPr>
        <w:ind w:firstLine="709"/>
        <w:jc w:val="right"/>
        <w:rPr>
          <w:b/>
          <w:i/>
        </w:rPr>
      </w:pPr>
      <w:r w:rsidRPr="00CA37CB">
        <w:rPr>
          <w:b/>
          <w:i/>
        </w:rPr>
        <w:t>Невідкладно</w:t>
      </w:r>
    </w:p>
    <w:p w:rsidR="008E75C5" w:rsidRPr="008E75C5" w:rsidRDefault="008E75C5" w:rsidP="008E75C5">
      <w:pPr>
        <w:ind w:firstLine="709"/>
      </w:pPr>
      <w:r w:rsidRPr="008E75C5">
        <w:t xml:space="preserve">7. Затвердити </w:t>
      </w:r>
      <w:r>
        <w:t xml:space="preserve">графік ремонту джерел протипожежного водопостачання </w:t>
      </w:r>
      <w:r w:rsidR="00B67E70">
        <w:t xml:space="preserve">на території </w:t>
      </w:r>
      <w:proofErr w:type="spellStart"/>
      <w:r w:rsidR="00B67E70">
        <w:t>Савранської</w:t>
      </w:r>
      <w:proofErr w:type="spellEnd"/>
      <w:r w:rsidR="00B67E70">
        <w:t xml:space="preserve"> селищної територіальної громади на 2023 рік (додається).</w:t>
      </w:r>
    </w:p>
    <w:p w:rsidR="008E75C5" w:rsidRDefault="008E75C5" w:rsidP="002B1E9A">
      <w:pPr>
        <w:ind w:firstLine="709"/>
        <w:jc w:val="right"/>
        <w:rPr>
          <w:b/>
          <w:i/>
        </w:rPr>
      </w:pPr>
    </w:p>
    <w:p w:rsidR="00D02260" w:rsidRDefault="00D02260" w:rsidP="004E4AF2">
      <w:pPr>
        <w:jc w:val="both"/>
        <w:rPr>
          <w:b/>
        </w:rPr>
      </w:pPr>
    </w:p>
    <w:p w:rsidR="004E4AF2" w:rsidRPr="004E529C" w:rsidRDefault="004E4AF2" w:rsidP="004E4AF2">
      <w:pPr>
        <w:jc w:val="both"/>
        <w:rPr>
          <w:b/>
        </w:rPr>
      </w:pPr>
      <w:r>
        <w:rPr>
          <w:b/>
        </w:rPr>
        <w:t xml:space="preserve">ІІІ. </w:t>
      </w:r>
      <w:r w:rsidRPr="004E529C">
        <w:rPr>
          <w:b/>
        </w:rPr>
        <w:t xml:space="preserve">СЛУХАЛИ: про уточнення місця знищення вибухонебезпечних предметів, виявлених на території </w:t>
      </w:r>
      <w:proofErr w:type="spellStart"/>
      <w:r w:rsidRPr="004E529C">
        <w:rPr>
          <w:b/>
        </w:rPr>
        <w:t>Савранської</w:t>
      </w:r>
      <w:proofErr w:type="spellEnd"/>
      <w:r w:rsidRPr="004E529C">
        <w:rPr>
          <w:b/>
        </w:rPr>
        <w:t xml:space="preserve"> селищної територіальної громади.</w:t>
      </w:r>
    </w:p>
    <w:p w:rsidR="004E4AF2" w:rsidRDefault="004E4AF2" w:rsidP="004E4AF2">
      <w:pPr>
        <w:jc w:val="both"/>
        <w:rPr>
          <w:b/>
          <w:color w:val="000000"/>
        </w:rPr>
      </w:pPr>
    </w:p>
    <w:p w:rsidR="00EF325E" w:rsidRPr="004E529C" w:rsidRDefault="00EF325E" w:rsidP="00EF325E">
      <w:pPr>
        <w:jc w:val="both"/>
        <w:rPr>
          <w:b/>
          <w:color w:val="000000"/>
        </w:rPr>
      </w:pPr>
      <w:r w:rsidRPr="004E529C">
        <w:rPr>
          <w:b/>
          <w:color w:val="000000"/>
        </w:rPr>
        <w:t>ВИСТУПИЛИ:</w:t>
      </w:r>
    </w:p>
    <w:p w:rsidR="0044574D" w:rsidRDefault="0044574D" w:rsidP="004E4AF2">
      <w:pPr>
        <w:jc w:val="both"/>
        <w:rPr>
          <w:b/>
          <w:color w:val="000000"/>
        </w:rPr>
      </w:pPr>
    </w:p>
    <w:p w:rsidR="0044574D" w:rsidRDefault="0044574D" w:rsidP="0044574D">
      <w:pPr>
        <w:ind w:firstLine="709"/>
        <w:jc w:val="both"/>
      </w:pPr>
      <w:proofErr w:type="spellStart"/>
      <w:r>
        <w:rPr>
          <w:b/>
          <w:color w:val="000000"/>
        </w:rPr>
        <w:t>Степанов</w:t>
      </w:r>
      <w:proofErr w:type="spellEnd"/>
      <w:r>
        <w:rPr>
          <w:b/>
          <w:color w:val="000000"/>
        </w:rPr>
        <w:t xml:space="preserve"> В.М. </w:t>
      </w:r>
      <w:r w:rsidRPr="00EE599E">
        <w:rPr>
          <w:color w:val="000000"/>
        </w:rPr>
        <w:t>поінформував</w:t>
      </w:r>
      <w:r>
        <w:rPr>
          <w:color w:val="000000"/>
        </w:rPr>
        <w:t xml:space="preserve"> про алгоритм дій </w:t>
      </w:r>
      <w:r w:rsidRPr="004E529C">
        <w:t>при виявленні вибухонебезпечних предметів</w:t>
      </w:r>
      <w:r>
        <w:t xml:space="preserve"> на території </w:t>
      </w:r>
      <w:proofErr w:type="spellStart"/>
      <w:r>
        <w:t>Савранської</w:t>
      </w:r>
      <w:proofErr w:type="spellEnd"/>
      <w:r>
        <w:t xml:space="preserve"> селищної територіальної громади.</w:t>
      </w:r>
    </w:p>
    <w:p w:rsidR="0044574D" w:rsidRDefault="0044574D" w:rsidP="0044574D">
      <w:pPr>
        <w:ind w:firstLine="709"/>
        <w:jc w:val="both"/>
        <w:rPr>
          <w:color w:val="000000"/>
        </w:rPr>
      </w:pPr>
    </w:p>
    <w:p w:rsidR="004E4AF2" w:rsidRPr="004E529C" w:rsidRDefault="004E4AF2" w:rsidP="004E4AF2">
      <w:pPr>
        <w:ind w:firstLine="709"/>
        <w:jc w:val="both"/>
      </w:pPr>
      <w:r w:rsidRPr="004E529C">
        <w:t xml:space="preserve">На виконання пункту 10 спільного наказу Міністерства надзвичайних ситуацій України, Міністерства оборони України, Міністерства транспорту та </w:t>
      </w:r>
      <w:proofErr w:type="spellStart"/>
      <w:r w:rsidRPr="004E529C">
        <w:t>зв</w:t>
      </w:r>
      <w:proofErr w:type="spellEnd"/>
      <w:r w:rsidRPr="004E529C">
        <w:rPr>
          <w:rtl/>
        </w:rPr>
        <w:t>ۥ</w:t>
      </w:r>
      <w:proofErr w:type="spellStart"/>
      <w:r w:rsidRPr="004E529C">
        <w:t>язку</w:t>
      </w:r>
      <w:proofErr w:type="spellEnd"/>
      <w:r w:rsidRPr="004E529C">
        <w:t xml:space="preserve"> України, Адміністрації Державної прикордонної служби України від 27.05.2008 р. № 405/223/625/455 «Про організацію робіт з виявлення, знешкодження та знищення вибухонебезпечних предметів на території України та взаємодію під час їх виконання», за результатами обговорення доповіді </w:t>
      </w:r>
    </w:p>
    <w:p w:rsidR="004E4AF2" w:rsidRPr="004E529C" w:rsidRDefault="004E4AF2" w:rsidP="004E4AF2">
      <w:pPr>
        <w:jc w:val="both"/>
      </w:pPr>
    </w:p>
    <w:p w:rsidR="004E4AF2" w:rsidRPr="004E529C" w:rsidRDefault="004E4AF2" w:rsidP="004E4AF2">
      <w:pPr>
        <w:jc w:val="both"/>
        <w:rPr>
          <w:b/>
        </w:rPr>
      </w:pPr>
      <w:r w:rsidRPr="004E529C">
        <w:rPr>
          <w:b/>
        </w:rPr>
        <w:t xml:space="preserve">ВИРІШИЛИ: </w:t>
      </w:r>
    </w:p>
    <w:p w:rsidR="004E4AF2" w:rsidRPr="004E529C" w:rsidRDefault="004E4AF2" w:rsidP="004E4AF2">
      <w:pPr>
        <w:tabs>
          <w:tab w:val="left" w:pos="2745"/>
        </w:tabs>
        <w:rPr>
          <w:b/>
        </w:rPr>
      </w:pPr>
    </w:p>
    <w:p w:rsidR="004E4AF2" w:rsidRPr="004E529C" w:rsidRDefault="004E4AF2" w:rsidP="004E4AF2">
      <w:pPr>
        <w:tabs>
          <w:tab w:val="left" w:pos="3960"/>
        </w:tabs>
        <w:ind w:firstLine="709"/>
        <w:jc w:val="both"/>
      </w:pPr>
      <w:r w:rsidRPr="004E529C">
        <w:t xml:space="preserve">1. Визначити місце знищення вибухонебезпечних предметів, виявлених на території  </w:t>
      </w:r>
      <w:proofErr w:type="spellStart"/>
      <w:r w:rsidRPr="004E529C">
        <w:t>Савранської</w:t>
      </w:r>
      <w:proofErr w:type="spellEnd"/>
      <w:r w:rsidRPr="004E529C">
        <w:t xml:space="preserve"> селищної територіальної громади -  колишній Вільшанський гранітний кар</w:t>
      </w:r>
      <w:r w:rsidRPr="004E529C">
        <w:rPr>
          <w:rtl/>
        </w:rPr>
        <w:t>ۥ</w:t>
      </w:r>
      <w:proofErr w:type="spellStart"/>
      <w:r w:rsidRPr="004E529C">
        <w:t>єр</w:t>
      </w:r>
      <w:proofErr w:type="spellEnd"/>
      <w:r w:rsidRPr="004E529C">
        <w:t>, який розташований на території Вільшанського старостату за межами с. Вільшанка.</w:t>
      </w:r>
    </w:p>
    <w:p w:rsidR="004E4AF2" w:rsidRPr="004E529C" w:rsidRDefault="004E4AF2" w:rsidP="004E4AF2">
      <w:pPr>
        <w:tabs>
          <w:tab w:val="left" w:pos="3960"/>
        </w:tabs>
        <w:ind w:firstLine="709"/>
        <w:jc w:val="both"/>
      </w:pPr>
    </w:p>
    <w:p w:rsidR="004E4AF2" w:rsidRPr="004E529C" w:rsidRDefault="004E4AF2" w:rsidP="004E4AF2">
      <w:pPr>
        <w:tabs>
          <w:tab w:val="left" w:pos="3960"/>
        </w:tabs>
        <w:ind w:firstLine="709"/>
        <w:jc w:val="both"/>
      </w:pPr>
      <w:r w:rsidRPr="004E529C">
        <w:t xml:space="preserve">2. Начальнику 34-ї ДПРЧ 4-го ДПРЗ ГУ ДСНС України в Одеській області забезпечити оперативність дій при виявленні вибухонебезпечних предметів та взаємодію відповідних служб при їх знешкодженні. </w:t>
      </w:r>
    </w:p>
    <w:p w:rsidR="004E4AF2" w:rsidRDefault="004E4AF2" w:rsidP="002854A2">
      <w:pPr>
        <w:ind w:right="-483" w:firstLine="5387"/>
      </w:pPr>
    </w:p>
    <w:p w:rsidR="004421EC" w:rsidRPr="004E529C" w:rsidRDefault="004421EC" w:rsidP="004421EC">
      <w:pPr>
        <w:jc w:val="both"/>
        <w:rPr>
          <w:b/>
        </w:rPr>
      </w:pPr>
      <w:r>
        <w:rPr>
          <w:b/>
        </w:rPr>
        <w:t>І</w:t>
      </w:r>
      <w:r>
        <w:rPr>
          <w:b/>
          <w:lang w:val="en-US"/>
        </w:rPr>
        <w:t>V</w:t>
      </w:r>
      <w:r>
        <w:rPr>
          <w:b/>
        </w:rPr>
        <w:t xml:space="preserve">. </w:t>
      </w:r>
      <w:r w:rsidRPr="004E529C">
        <w:rPr>
          <w:b/>
        </w:rPr>
        <w:t xml:space="preserve">СЛУХАЛИ: про </w:t>
      </w:r>
      <w:r>
        <w:rPr>
          <w:b/>
        </w:rPr>
        <w:t>утворення та функціонування пожежно-рятувальних підрозділів для забезпечення місцевої пожежної охорони</w:t>
      </w:r>
      <w:r w:rsidRPr="004E529C">
        <w:rPr>
          <w:b/>
        </w:rPr>
        <w:t>.</w:t>
      </w:r>
    </w:p>
    <w:p w:rsidR="004421EC" w:rsidRDefault="004421EC" w:rsidP="004421EC">
      <w:pPr>
        <w:jc w:val="both"/>
        <w:rPr>
          <w:b/>
          <w:color w:val="000000"/>
        </w:rPr>
      </w:pPr>
    </w:p>
    <w:p w:rsidR="00EF325E" w:rsidRPr="004E529C" w:rsidRDefault="00EF325E" w:rsidP="00EF325E">
      <w:pPr>
        <w:jc w:val="both"/>
        <w:rPr>
          <w:b/>
          <w:color w:val="000000"/>
        </w:rPr>
      </w:pPr>
      <w:r w:rsidRPr="004E529C">
        <w:rPr>
          <w:b/>
          <w:color w:val="000000"/>
        </w:rPr>
        <w:t>ВИСТУПИЛИ:</w:t>
      </w:r>
    </w:p>
    <w:p w:rsidR="004421EC" w:rsidRDefault="004421EC" w:rsidP="004421EC">
      <w:pPr>
        <w:ind w:firstLine="709"/>
        <w:jc w:val="both"/>
        <w:rPr>
          <w:color w:val="000000"/>
        </w:rPr>
      </w:pPr>
    </w:p>
    <w:p w:rsidR="00EF325E" w:rsidRDefault="00EF325E" w:rsidP="00EF325E">
      <w:pPr>
        <w:ind w:firstLine="709"/>
        <w:jc w:val="both"/>
      </w:pPr>
      <w:r w:rsidRPr="004B6C6A">
        <w:rPr>
          <w:b/>
        </w:rPr>
        <w:t xml:space="preserve">Орлов О.А. </w:t>
      </w:r>
      <w:r w:rsidRPr="004B6C6A">
        <w:t>поінформував</w:t>
      </w:r>
      <w:r w:rsidRPr="00EF325E">
        <w:t xml:space="preserve">, що більшість пожеж на території </w:t>
      </w:r>
      <w:proofErr w:type="spellStart"/>
      <w:r w:rsidRPr="00EF325E">
        <w:t>Савранської</w:t>
      </w:r>
      <w:proofErr w:type="spellEnd"/>
      <w:r w:rsidRPr="00EF325E">
        <w:t xml:space="preserve"> селищної територіальної громади виникає саме в </w:t>
      </w:r>
      <w:proofErr w:type="spellStart"/>
      <w:r w:rsidRPr="00EF325E">
        <w:t>залісній</w:t>
      </w:r>
      <w:proofErr w:type="spellEnd"/>
      <w:r w:rsidRPr="00EF325E">
        <w:t xml:space="preserve"> зоні. В зв’язку </w:t>
      </w:r>
      <w:r>
        <w:t>з віддаленістю населених пунктів від підрозділу ДСНС, тривалий час прибуття на місце події, може призвести до тяжких наслідків у вигляді загибелі або травмування людей, завдання істотної матеріальної шкоди тощо.</w:t>
      </w:r>
    </w:p>
    <w:p w:rsidR="00EF325E" w:rsidRDefault="00EF325E" w:rsidP="00EF325E">
      <w:pPr>
        <w:jc w:val="both"/>
      </w:pPr>
    </w:p>
    <w:p w:rsidR="00EF325E" w:rsidRPr="00045655" w:rsidRDefault="00EF325E" w:rsidP="00EF325E">
      <w:pPr>
        <w:ind w:firstLine="720"/>
        <w:jc w:val="both"/>
        <w:outlineLvl w:val="0"/>
      </w:pPr>
      <w:r w:rsidRPr="00397017">
        <w:t>К</w:t>
      </w:r>
      <w:r w:rsidRPr="00ED045A">
        <w:t>еруючись ст. 62 Код</w:t>
      </w:r>
      <w:r>
        <w:t xml:space="preserve">ексу цивільного захисту України, </w:t>
      </w:r>
      <w:r w:rsidRPr="00ED045A">
        <w:t xml:space="preserve">ст. 26 Закону України «Про місцеве самоврядування в Україні», </w:t>
      </w:r>
      <w:r>
        <w:t>з метою планування і реалізації першочергових завдань цивільного захисту та захисту населення і територій від можливих надзвичайних ситуацій, активізації роботи з утворення підрозділів місцевої пожежної охорони, з</w:t>
      </w:r>
      <w:r w:rsidRPr="00045655">
        <w:t>а результатами обговорен</w:t>
      </w:r>
      <w:r>
        <w:t>ня:</w:t>
      </w:r>
    </w:p>
    <w:p w:rsidR="00EF325E" w:rsidRPr="00045655" w:rsidRDefault="00EF325E" w:rsidP="00EF325E">
      <w:pPr>
        <w:tabs>
          <w:tab w:val="left" w:pos="8175"/>
        </w:tabs>
        <w:rPr>
          <w:spacing w:val="-4"/>
        </w:rPr>
      </w:pPr>
      <w:r w:rsidRPr="00045655">
        <w:rPr>
          <w:spacing w:val="-4"/>
        </w:rPr>
        <w:t xml:space="preserve">                                                                                   </w:t>
      </w:r>
      <w:r w:rsidRPr="00045655">
        <w:rPr>
          <w:spacing w:val="-4"/>
        </w:rPr>
        <w:tab/>
      </w:r>
    </w:p>
    <w:p w:rsidR="00EF325E" w:rsidRPr="00045655" w:rsidRDefault="00EF325E" w:rsidP="00EF325E">
      <w:pPr>
        <w:rPr>
          <w:b/>
          <w:spacing w:val="-8"/>
        </w:rPr>
      </w:pPr>
      <w:r w:rsidRPr="00045655">
        <w:rPr>
          <w:b/>
          <w:spacing w:val="-8"/>
        </w:rPr>
        <w:t>ВИРІШИЛ</w:t>
      </w:r>
      <w:r>
        <w:rPr>
          <w:b/>
          <w:spacing w:val="-8"/>
        </w:rPr>
        <w:t>И</w:t>
      </w:r>
      <w:r w:rsidRPr="00045655">
        <w:rPr>
          <w:b/>
          <w:spacing w:val="-8"/>
        </w:rPr>
        <w:t>:</w:t>
      </w:r>
    </w:p>
    <w:p w:rsidR="00EF325E" w:rsidRDefault="00EF325E" w:rsidP="00EF325E"/>
    <w:p w:rsidR="00560DFA" w:rsidRDefault="00512697" w:rsidP="00512697">
      <w:pPr>
        <w:jc w:val="center"/>
        <w:rPr>
          <w:b/>
        </w:rPr>
      </w:pPr>
      <w:r w:rsidRPr="00512697">
        <w:rPr>
          <w:b/>
        </w:rPr>
        <w:lastRenderedPageBreak/>
        <w:t>5</w:t>
      </w:r>
    </w:p>
    <w:p w:rsidR="00512697" w:rsidRPr="00512697" w:rsidRDefault="00512697" w:rsidP="00512697">
      <w:pPr>
        <w:jc w:val="center"/>
        <w:rPr>
          <w:b/>
        </w:rPr>
      </w:pPr>
    </w:p>
    <w:p w:rsidR="00512697" w:rsidRPr="00045655" w:rsidRDefault="00512697" w:rsidP="00EF325E"/>
    <w:p w:rsidR="00EF325E" w:rsidRDefault="00EF325E" w:rsidP="00EF325E">
      <w:pPr>
        <w:pStyle w:val="a8"/>
        <w:tabs>
          <w:tab w:val="left" w:pos="709"/>
        </w:tabs>
        <w:ind w:right="-39" w:firstLine="709"/>
        <w:jc w:val="both"/>
        <w:rPr>
          <w:szCs w:val="24"/>
          <w:lang w:val="uk-UA"/>
        </w:rPr>
      </w:pPr>
      <w:r w:rsidRPr="00045655">
        <w:rPr>
          <w:szCs w:val="24"/>
          <w:lang w:val="uk-UA"/>
        </w:rPr>
        <w:t>1.</w:t>
      </w:r>
      <w:r>
        <w:rPr>
          <w:szCs w:val="24"/>
          <w:lang w:val="uk-UA"/>
        </w:rPr>
        <w:t xml:space="preserve"> Виконавчому комітету селищної ради:</w:t>
      </w:r>
    </w:p>
    <w:p w:rsidR="00EF325E" w:rsidRDefault="00EF325E" w:rsidP="00EF325E">
      <w:pPr>
        <w:pStyle w:val="a8"/>
        <w:tabs>
          <w:tab w:val="left" w:pos="709"/>
        </w:tabs>
        <w:ind w:right="-39" w:firstLine="709"/>
        <w:jc w:val="both"/>
        <w:rPr>
          <w:szCs w:val="24"/>
          <w:lang w:val="uk-UA"/>
        </w:rPr>
      </w:pPr>
    </w:p>
    <w:p w:rsidR="00EF325E" w:rsidRDefault="00EF325E" w:rsidP="00EF325E">
      <w:pPr>
        <w:pStyle w:val="a8"/>
        <w:tabs>
          <w:tab w:val="left" w:pos="709"/>
        </w:tabs>
        <w:ind w:right="-39" w:firstLine="709"/>
        <w:jc w:val="both"/>
        <w:rPr>
          <w:bCs/>
          <w:lang w:val="uk-UA"/>
        </w:rPr>
      </w:pPr>
      <w:r>
        <w:rPr>
          <w:szCs w:val="24"/>
          <w:lang w:val="uk-UA"/>
        </w:rPr>
        <w:t xml:space="preserve">1.1. Розглянути питання щодо утворення </w:t>
      </w:r>
      <w:r w:rsidRPr="00ED045A">
        <w:rPr>
          <w:szCs w:val="24"/>
          <w:lang w:val="uk-UA"/>
        </w:rPr>
        <w:t>м</w:t>
      </w:r>
      <w:r w:rsidRPr="00ED045A">
        <w:rPr>
          <w:bCs/>
          <w:lang w:val="uk-UA"/>
        </w:rPr>
        <w:t xml:space="preserve">ісцевого </w:t>
      </w:r>
      <w:r w:rsidR="00D53210">
        <w:rPr>
          <w:bCs/>
          <w:lang w:val="uk-UA"/>
        </w:rPr>
        <w:t xml:space="preserve">пожежно-рятувального підрозділу, для чого провести аналіз збитків від пожеж в </w:t>
      </w:r>
      <w:proofErr w:type="spellStart"/>
      <w:r w:rsidR="00D53210">
        <w:rPr>
          <w:bCs/>
          <w:lang w:val="uk-UA"/>
        </w:rPr>
        <w:t>залісній</w:t>
      </w:r>
      <w:proofErr w:type="spellEnd"/>
      <w:r w:rsidR="00D53210">
        <w:rPr>
          <w:bCs/>
          <w:lang w:val="uk-UA"/>
        </w:rPr>
        <w:t xml:space="preserve"> зоні протягом останніх </w:t>
      </w:r>
      <w:r w:rsidR="008D1F8D">
        <w:rPr>
          <w:bCs/>
          <w:lang w:val="uk-UA"/>
        </w:rPr>
        <w:t xml:space="preserve">двох </w:t>
      </w:r>
      <w:r w:rsidR="00D53210">
        <w:rPr>
          <w:bCs/>
          <w:lang w:val="uk-UA"/>
        </w:rPr>
        <w:t>років.</w:t>
      </w:r>
    </w:p>
    <w:p w:rsidR="00EF325E" w:rsidRDefault="00EF325E" w:rsidP="00EF325E">
      <w:pPr>
        <w:pStyle w:val="a8"/>
        <w:tabs>
          <w:tab w:val="left" w:pos="709"/>
        </w:tabs>
        <w:ind w:right="-39" w:firstLine="709"/>
        <w:jc w:val="right"/>
        <w:rPr>
          <w:b/>
          <w:bCs/>
          <w:i/>
          <w:lang w:val="uk-UA"/>
        </w:rPr>
      </w:pPr>
      <w:r w:rsidRPr="00ED045A">
        <w:rPr>
          <w:b/>
          <w:bCs/>
          <w:i/>
          <w:lang w:val="uk-UA"/>
        </w:rPr>
        <w:t>Невідкладно</w:t>
      </w:r>
    </w:p>
    <w:p w:rsidR="000A6AD7" w:rsidRDefault="000A6AD7" w:rsidP="00EF325E">
      <w:pPr>
        <w:pStyle w:val="a8"/>
        <w:tabs>
          <w:tab w:val="left" w:pos="709"/>
        </w:tabs>
        <w:ind w:right="-39" w:firstLine="709"/>
        <w:jc w:val="right"/>
        <w:rPr>
          <w:b/>
          <w:bCs/>
          <w:i/>
          <w:lang w:val="uk-UA"/>
        </w:rPr>
      </w:pPr>
    </w:p>
    <w:p w:rsidR="00D53210" w:rsidRPr="00D53210" w:rsidRDefault="00D53210" w:rsidP="00D53210">
      <w:pPr>
        <w:pStyle w:val="a8"/>
        <w:tabs>
          <w:tab w:val="left" w:pos="709"/>
        </w:tabs>
        <w:ind w:right="-39" w:firstLine="709"/>
        <w:jc w:val="both"/>
        <w:rPr>
          <w:bCs/>
          <w:lang w:val="uk-UA"/>
        </w:rPr>
      </w:pPr>
      <w:r w:rsidRPr="00D53210">
        <w:rPr>
          <w:bCs/>
          <w:lang w:val="uk-UA"/>
        </w:rPr>
        <w:t xml:space="preserve">1.2. </w:t>
      </w:r>
      <w:r>
        <w:rPr>
          <w:bCs/>
          <w:lang w:val="uk-UA"/>
        </w:rPr>
        <w:t xml:space="preserve">Провести аналіз кількості виїздів місцевої пожежної команди с. </w:t>
      </w:r>
      <w:proofErr w:type="spellStart"/>
      <w:r>
        <w:rPr>
          <w:bCs/>
          <w:lang w:val="uk-UA"/>
        </w:rPr>
        <w:t>Дубинове</w:t>
      </w:r>
      <w:proofErr w:type="spellEnd"/>
      <w:r>
        <w:rPr>
          <w:bCs/>
          <w:lang w:val="uk-UA"/>
        </w:rPr>
        <w:t xml:space="preserve"> по території громади та її межі (в процентному </w:t>
      </w:r>
      <w:r w:rsidR="000A6AD7">
        <w:rPr>
          <w:bCs/>
          <w:lang w:val="uk-UA"/>
        </w:rPr>
        <w:t>спів</w:t>
      </w:r>
      <w:r>
        <w:rPr>
          <w:bCs/>
          <w:lang w:val="uk-UA"/>
        </w:rPr>
        <w:t xml:space="preserve">відношенні). </w:t>
      </w:r>
    </w:p>
    <w:p w:rsidR="00D53210" w:rsidRDefault="00D53210" w:rsidP="00D53210">
      <w:pPr>
        <w:pStyle w:val="a8"/>
        <w:tabs>
          <w:tab w:val="left" w:pos="709"/>
        </w:tabs>
        <w:ind w:right="-39" w:firstLine="709"/>
        <w:jc w:val="right"/>
        <w:rPr>
          <w:b/>
          <w:bCs/>
          <w:i/>
          <w:lang w:val="uk-UA"/>
        </w:rPr>
      </w:pPr>
      <w:r w:rsidRPr="00ED045A">
        <w:rPr>
          <w:b/>
          <w:bCs/>
          <w:i/>
          <w:lang w:val="uk-UA"/>
        </w:rPr>
        <w:t>Невідкладно</w:t>
      </w:r>
    </w:p>
    <w:p w:rsidR="000A6AD7" w:rsidRDefault="000A6AD7" w:rsidP="00D53210">
      <w:pPr>
        <w:pStyle w:val="a8"/>
        <w:tabs>
          <w:tab w:val="left" w:pos="709"/>
        </w:tabs>
        <w:ind w:right="-39" w:firstLine="709"/>
        <w:jc w:val="right"/>
        <w:rPr>
          <w:b/>
          <w:bCs/>
          <w:i/>
          <w:lang w:val="uk-UA"/>
        </w:rPr>
      </w:pPr>
    </w:p>
    <w:p w:rsidR="00D53210" w:rsidRDefault="00D53210" w:rsidP="00655647">
      <w:pPr>
        <w:pStyle w:val="a8"/>
        <w:tabs>
          <w:tab w:val="left" w:pos="709"/>
        </w:tabs>
        <w:ind w:right="-39" w:firstLine="709"/>
        <w:jc w:val="both"/>
        <w:rPr>
          <w:bCs/>
          <w:lang w:val="uk-UA"/>
        </w:rPr>
      </w:pPr>
      <w:r w:rsidRPr="00D53210">
        <w:rPr>
          <w:bCs/>
          <w:lang w:val="uk-UA"/>
        </w:rPr>
        <w:t xml:space="preserve">1.3. </w:t>
      </w:r>
      <w:r w:rsidR="00655647">
        <w:rPr>
          <w:bCs/>
          <w:lang w:val="uk-UA"/>
        </w:rPr>
        <w:t>Спільно з фахівцями Подільського районного управління ГУ ДСНС України в Одеській області п</w:t>
      </w:r>
      <w:r>
        <w:rPr>
          <w:bCs/>
          <w:lang w:val="uk-UA"/>
        </w:rPr>
        <w:t>ровести роботу з керівниками сільгосппідприємств щодо створення в ко</w:t>
      </w:r>
      <w:r w:rsidR="00655647">
        <w:rPr>
          <w:bCs/>
          <w:lang w:val="uk-UA"/>
        </w:rPr>
        <w:t xml:space="preserve">жному населеному пункті добровільних пожежних дружин. </w:t>
      </w:r>
    </w:p>
    <w:p w:rsidR="00655647" w:rsidRDefault="00655647" w:rsidP="00655647">
      <w:pPr>
        <w:pStyle w:val="a8"/>
        <w:tabs>
          <w:tab w:val="left" w:pos="709"/>
        </w:tabs>
        <w:ind w:right="-39" w:firstLine="709"/>
        <w:jc w:val="right"/>
        <w:rPr>
          <w:b/>
          <w:bCs/>
          <w:i/>
          <w:lang w:val="uk-UA"/>
        </w:rPr>
      </w:pPr>
      <w:r w:rsidRPr="00ED045A">
        <w:rPr>
          <w:b/>
          <w:bCs/>
          <w:i/>
          <w:lang w:val="uk-UA"/>
        </w:rPr>
        <w:t>Невідкладно</w:t>
      </w:r>
    </w:p>
    <w:p w:rsidR="000A6AD7" w:rsidRDefault="000A6AD7" w:rsidP="00655647">
      <w:pPr>
        <w:pStyle w:val="a8"/>
        <w:tabs>
          <w:tab w:val="left" w:pos="709"/>
        </w:tabs>
        <w:ind w:right="-39" w:firstLine="709"/>
        <w:jc w:val="right"/>
        <w:rPr>
          <w:b/>
          <w:bCs/>
          <w:i/>
          <w:lang w:val="uk-UA"/>
        </w:rPr>
      </w:pPr>
    </w:p>
    <w:p w:rsidR="00EF325E" w:rsidRDefault="00EF325E" w:rsidP="00EF325E">
      <w:pPr>
        <w:pStyle w:val="a8"/>
        <w:tabs>
          <w:tab w:val="left" w:pos="709"/>
        </w:tabs>
        <w:ind w:right="-39" w:firstLine="709"/>
        <w:jc w:val="both"/>
        <w:rPr>
          <w:bCs/>
          <w:lang w:val="uk-UA"/>
        </w:rPr>
      </w:pPr>
      <w:r>
        <w:rPr>
          <w:bCs/>
          <w:lang w:val="uk-UA"/>
        </w:rPr>
        <w:t>2. Фінансовому відділу селищної ради зробити розрахунки щодо створення та утримання місцев</w:t>
      </w:r>
      <w:r w:rsidR="00D53210">
        <w:rPr>
          <w:bCs/>
          <w:lang w:val="uk-UA"/>
        </w:rPr>
        <w:t xml:space="preserve">ої пожежної </w:t>
      </w:r>
      <w:r>
        <w:rPr>
          <w:bCs/>
          <w:lang w:val="uk-UA"/>
        </w:rPr>
        <w:t>команд</w:t>
      </w:r>
      <w:r w:rsidR="00D53210">
        <w:rPr>
          <w:bCs/>
          <w:lang w:val="uk-UA"/>
        </w:rPr>
        <w:t xml:space="preserve">и </w:t>
      </w:r>
      <w:r>
        <w:rPr>
          <w:bCs/>
          <w:lang w:val="uk-UA"/>
        </w:rPr>
        <w:t>(МПК) в сел</w:t>
      </w:r>
      <w:r w:rsidR="00D53210">
        <w:rPr>
          <w:bCs/>
          <w:lang w:val="uk-UA"/>
        </w:rPr>
        <w:t xml:space="preserve">і </w:t>
      </w:r>
      <w:proofErr w:type="spellStart"/>
      <w:r>
        <w:rPr>
          <w:bCs/>
          <w:lang w:val="uk-UA"/>
        </w:rPr>
        <w:t>Бакша</w:t>
      </w:r>
      <w:proofErr w:type="spellEnd"/>
      <w:r>
        <w:rPr>
          <w:bCs/>
          <w:lang w:val="uk-UA"/>
        </w:rPr>
        <w:t>.</w:t>
      </w:r>
    </w:p>
    <w:p w:rsidR="00EF325E" w:rsidRDefault="00EF325E" w:rsidP="00EF325E">
      <w:pPr>
        <w:pStyle w:val="a8"/>
        <w:tabs>
          <w:tab w:val="left" w:pos="709"/>
        </w:tabs>
        <w:ind w:right="-39" w:firstLine="709"/>
        <w:jc w:val="right"/>
        <w:rPr>
          <w:b/>
          <w:bCs/>
          <w:i/>
          <w:lang w:val="uk-UA"/>
        </w:rPr>
      </w:pPr>
      <w:r w:rsidRPr="00ED045A">
        <w:rPr>
          <w:b/>
          <w:bCs/>
          <w:i/>
          <w:lang w:val="uk-UA"/>
        </w:rPr>
        <w:t>Невідкладно</w:t>
      </w:r>
    </w:p>
    <w:p w:rsidR="000A6AD7" w:rsidRDefault="000A6AD7" w:rsidP="00EF325E">
      <w:pPr>
        <w:pStyle w:val="a8"/>
        <w:tabs>
          <w:tab w:val="left" w:pos="709"/>
        </w:tabs>
        <w:ind w:right="-39" w:firstLine="709"/>
        <w:jc w:val="right"/>
        <w:rPr>
          <w:b/>
          <w:bCs/>
          <w:i/>
          <w:lang w:val="uk-UA"/>
        </w:rPr>
      </w:pPr>
    </w:p>
    <w:p w:rsidR="00EF325E" w:rsidRDefault="00EF325E" w:rsidP="00EF325E">
      <w:pPr>
        <w:pStyle w:val="a8"/>
        <w:tabs>
          <w:tab w:val="left" w:pos="709"/>
          <w:tab w:val="left" w:pos="6946"/>
        </w:tabs>
        <w:ind w:right="-39" w:firstLine="709"/>
        <w:jc w:val="both"/>
        <w:rPr>
          <w:bCs/>
          <w:lang w:val="uk-UA"/>
        </w:rPr>
      </w:pPr>
      <w:r>
        <w:rPr>
          <w:bCs/>
          <w:lang w:val="uk-UA"/>
        </w:rPr>
        <w:t xml:space="preserve">3. Про виконану роботу поінформувати голову комісії з питань техногенно-екологічної безпеки та надзвичайних ситуацій </w:t>
      </w:r>
      <w:proofErr w:type="spellStart"/>
      <w:r>
        <w:rPr>
          <w:bCs/>
          <w:lang w:val="uk-UA"/>
        </w:rPr>
        <w:t>Савранської</w:t>
      </w:r>
      <w:proofErr w:type="spellEnd"/>
      <w:r>
        <w:rPr>
          <w:bCs/>
          <w:lang w:val="uk-UA"/>
        </w:rPr>
        <w:t xml:space="preserve"> селищної ради.</w:t>
      </w:r>
    </w:p>
    <w:p w:rsidR="00EF325E" w:rsidRDefault="00655647" w:rsidP="00EF325E">
      <w:pPr>
        <w:pStyle w:val="a8"/>
        <w:tabs>
          <w:tab w:val="left" w:pos="709"/>
        </w:tabs>
        <w:ind w:right="-39" w:firstLine="709"/>
        <w:jc w:val="right"/>
        <w:rPr>
          <w:b/>
          <w:bCs/>
          <w:i/>
          <w:lang w:val="uk-UA"/>
        </w:rPr>
      </w:pPr>
      <w:r>
        <w:rPr>
          <w:b/>
          <w:bCs/>
          <w:i/>
          <w:lang w:val="uk-UA"/>
        </w:rPr>
        <w:t>До 01</w:t>
      </w:r>
      <w:r w:rsidR="00EF325E">
        <w:rPr>
          <w:b/>
          <w:bCs/>
          <w:i/>
          <w:lang w:val="uk-UA"/>
        </w:rPr>
        <w:t>.0</w:t>
      </w:r>
      <w:r>
        <w:rPr>
          <w:b/>
          <w:bCs/>
          <w:i/>
          <w:lang w:val="uk-UA"/>
        </w:rPr>
        <w:t>6</w:t>
      </w:r>
      <w:r w:rsidR="00EF325E">
        <w:rPr>
          <w:b/>
          <w:bCs/>
          <w:i/>
          <w:lang w:val="uk-UA"/>
        </w:rPr>
        <w:t>.2</w:t>
      </w:r>
      <w:r w:rsidR="00EF325E" w:rsidRPr="007F4AE0">
        <w:rPr>
          <w:b/>
          <w:bCs/>
          <w:i/>
          <w:lang w:val="uk-UA"/>
        </w:rPr>
        <w:t>02</w:t>
      </w:r>
      <w:r>
        <w:rPr>
          <w:b/>
          <w:bCs/>
          <w:i/>
          <w:lang w:val="uk-UA"/>
        </w:rPr>
        <w:t>3</w:t>
      </w:r>
    </w:p>
    <w:p w:rsidR="004E4AF2" w:rsidRDefault="004E4AF2" w:rsidP="002854A2">
      <w:pPr>
        <w:ind w:right="-483" w:firstLine="5387"/>
      </w:pPr>
    </w:p>
    <w:p w:rsidR="00D53210" w:rsidRPr="00655647" w:rsidRDefault="00D53210" w:rsidP="00655647">
      <w:pPr>
        <w:pStyle w:val="aa"/>
        <w:shd w:val="clear" w:color="auto" w:fill="FFFFFF"/>
        <w:spacing w:before="0" w:beforeAutospacing="0" w:after="150" w:afterAutospacing="0"/>
        <w:rPr>
          <w:rFonts w:ascii="Arial" w:hAnsi="Arial" w:cs="Arial"/>
          <w:color w:val="000000"/>
          <w:sz w:val="20"/>
          <w:szCs w:val="20"/>
          <w:lang w:val="uk-UA"/>
        </w:rPr>
      </w:pPr>
    </w:p>
    <w:p w:rsidR="002854A2" w:rsidRDefault="002854A2" w:rsidP="002854A2">
      <w:pPr>
        <w:ind w:right="-483" w:firstLine="5387"/>
      </w:pPr>
    </w:p>
    <w:p w:rsidR="00356A16" w:rsidRPr="004E529C" w:rsidRDefault="00356A16" w:rsidP="00356A16">
      <w:pPr>
        <w:tabs>
          <w:tab w:val="left" w:pos="7088"/>
        </w:tabs>
        <w:jc w:val="both"/>
      </w:pPr>
      <w:r w:rsidRPr="004E529C">
        <w:t xml:space="preserve">Селищний голова, </w:t>
      </w:r>
    </w:p>
    <w:p w:rsidR="00356A16" w:rsidRPr="004E529C" w:rsidRDefault="00356A16" w:rsidP="00E3104F">
      <w:pPr>
        <w:tabs>
          <w:tab w:val="left" w:pos="7088"/>
        </w:tabs>
        <w:jc w:val="both"/>
      </w:pPr>
      <w:r w:rsidRPr="004E529C">
        <w:t xml:space="preserve">голова комісії                                                                                   </w:t>
      </w:r>
      <w:r w:rsidR="00E3104F">
        <w:t xml:space="preserve">        </w:t>
      </w:r>
      <w:r w:rsidRPr="004E529C">
        <w:t xml:space="preserve">  </w:t>
      </w:r>
      <w:r w:rsidR="00E3104F">
        <w:t xml:space="preserve"> </w:t>
      </w:r>
      <w:r w:rsidRPr="004E529C">
        <w:t xml:space="preserve">Сергій ДУЖІЙ </w:t>
      </w:r>
    </w:p>
    <w:p w:rsidR="00356A16" w:rsidRPr="004E529C" w:rsidRDefault="00356A16" w:rsidP="00356A16">
      <w:pPr>
        <w:tabs>
          <w:tab w:val="left" w:pos="7088"/>
        </w:tabs>
        <w:jc w:val="both"/>
      </w:pPr>
    </w:p>
    <w:p w:rsidR="00356A16" w:rsidRPr="004E529C" w:rsidRDefault="00356A16" w:rsidP="00356A16">
      <w:pPr>
        <w:tabs>
          <w:tab w:val="left" w:pos="6946"/>
          <w:tab w:val="left" w:pos="7088"/>
        </w:tabs>
      </w:pPr>
    </w:p>
    <w:p w:rsidR="00356A16" w:rsidRPr="004E529C" w:rsidRDefault="00356A16" w:rsidP="00356A16">
      <w:pPr>
        <w:tabs>
          <w:tab w:val="left" w:pos="6663"/>
          <w:tab w:val="left" w:pos="7088"/>
          <w:tab w:val="left" w:pos="7655"/>
        </w:tabs>
        <w:rPr>
          <w:b/>
        </w:rPr>
      </w:pPr>
      <w:r w:rsidRPr="004E529C">
        <w:t xml:space="preserve">Секретар комісії                                                                                 </w:t>
      </w:r>
      <w:r w:rsidR="00E3104F">
        <w:t xml:space="preserve">        </w:t>
      </w:r>
      <w:r w:rsidRPr="004E529C">
        <w:t xml:space="preserve"> </w:t>
      </w:r>
      <w:r>
        <w:t xml:space="preserve">Олег ОРЛОВ </w:t>
      </w:r>
    </w:p>
    <w:p w:rsidR="002854A2" w:rsidRDefault="00E3104F" w:rsidP="00E3104F">
      <w:pPr>
        <w:tabs>
          <w:tab w:val="left" w:pos="7088"/>
        </w:tabs>
        <w:ind w:right="-483" w:firstLine="5387"/>
      </w:pPr>
      <w:r>
        <w:t xml:space="preserve">  </w:t>
      </w:r>
    </w:p>
    <w:p w:rsidR="00415CED" w:rsidRDefault="00415CED" w:rsidP="002854A2">
      <w:pPr>
        <w:ind w:right="-483" w:firstLine="5387"/>
      </w:pPr>
    </w:p>
    <w:p w:rsidR="007555B6" w:rsidRDefault="007555B6" w:rsidP="00753A4E">
      <w:pPr>
        <w:ind w:right="-483" w:firstLine="5387"/>
        <w:rPr>
          <w:b/>
        </w:rPr>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512697" w:rsidRDefault="00512697" w:rsidP="00753A4E">
      <w:pPr>
        <w:ind w:right="-483" w:firstLine="5387"/>
      </w:pPr>
    </w:p>
    <w:p w:rsidR="00B67E70" w:rsidRPr="00753A4E" w:rsidRDefault="00B67E70" w:rsidP="00B67E70">
      <w:pPr>
        <w:ind w:right="-483" w:firstLine="5387"/>
      </w:pPr>
      <w:r w:rsidRPr="00753A4E">
        <w:t>ЗАТВЕРДЖЕНО</w:t>
      </w:r>
    </w:p>
    <w:p w:rsidR="00B67E70" w:rsidRPr="00753A4E" w:rsidRDefault="00B67E70" w:rsidP="00B67E70">
      <w:pPr>
        <w:ind w:right="-483" w:firstLine="5387"/>
      </w:pPr>
      <w:r w:rsidRPr="00753A4E">
        <w:t>рішенням комісії з питань</w:t>
      </w:r>
    </w:p>
    <w:p w:rsidR="00B67E70" w:rsidRPr="00753A4E" w:rsidRDefault="00B67E70" w:rsidP="00B67E70">
      <w:pPr>
        <w:ind w:right="-483" w:firstLine="5387"/>
      </w:pPr>
      <w:r w:rsidRPr="00753A4E">
        <w:t>техногенно-екологічної безпеки</w:t>
      </w:r>
    </w:p>
    <w:p w:rsidR="00B67E70" w:rsidRPr="00753A4E" w:rsidRDefault="00B67E70" w:rsidP="00B67E70">
      <w:pPr>
        <w:ind w:right="-483" w:firstLine="5387"/>
      </w:pPr>
      <w:r w:rsidRPr="00753A4E">
        <w:t>та надзвичайних ситуацій</w:t>
      </w:r>
    </w:p>
    <w:p w:rsidR="00B67E70" w:rsidRPr="00753A4E" w:rsidRDefault="00B67E70" w:rsidP="00B67E70">
      <w:pPr>
        <w:ind w:right="-483" w:firstLine="5387"/>
      </w:pPr>
      <w:proofErr w:type="spellStart"/>
      <w:r w:rsidRPr="00753A4E">
        <w:t>Савранської</w:t>
      </w:r>
      <w:proofErr w:type="spellEnd"/>
      <w:r w:rsidRPr="00753A4E">
        <w:t xml:space="preserve"> селищної ради</w:t>
      </w:r>
    </w:p>
    <w:p w:rsidR="00B67E70" w:rsidRPr="00753A4E" w:rsidRDefault="00B67E70" w:rsidP="00B67E70">
      <w:pPr>
        <w:ind w:right="-483" w:firstLine="5387"/>
      </w:pPr>
      <w:r>
        <w:t>01 лютого 2023</w:t>
      </w:r>
      <w:r w:rsidRPr="00753A4E">
        <w:t xml:space="preserve"> року № </w:t>
      </w:r>
      <w:r>
        <w:t>2/2</w:t>
      </w:r>
    </w:p>
    <w:p w:rsidR="001949B9" w:rsidRDefault="001949B9" w:rsidP="00753A4E">
      <w:pPr>
        <w:ind w:right="-483" w:firstLine="5387"/>
      </w:pPr>
    </w:p>
    <w:p w:rsidR="001949B9" w:rsidRDefault="001949B9" w:rsidP="00753A4E">
      <w:pPr>
        <w:ind w:right="-483" w:firstLine="5387"/>
      </w:pPr>
    </w:p>
    <w:p w:rsidR="00B67E70" w:rsidRPr="004F5495" w:rsidRDefault="00B67E70" w:rsidP="004F5495">
      <w:pPr>
        <w:jc w:val="center"/>
        <w:rPr>
          <w:b/>
        </w:rPr>
      </w:pPr>
      <w:r w:rsidRPr="004F5495">
        <w:rPr>
          <w:b/>
        </w:rPr>
        <w:t>ГРАФІК</w:t>
      </w:r>
    </w:p>
    <w:p w:rsidR="00B67E70" w:rsidRPr="004F5495" w:rsidRDefault="00B67E70" w:rsidP="004F5495">
      <w:pPr>
        <w:jc w:val="center"/>
        <w:rPr>
          <w:b/>
        </w:rPr>
      </w:pPr>
      <w:r w:rsidRPr="004F5495">
        <w:rPr>
          <w:b/>
        </w:rPr>
        <w:t>ремонту джерел протипожежного водопостачання на території</w:t>
      </w:r>
    </w:p>
    <w:p w:rsidR="00B67E70" w:rsidRPr="004F5495" w:rsidRDefault="00B67E70" w:rsidP="004F5495">
      <w:pPr>
        <w:jc w:val="center"/>
        <w:rPr>
          <w:b/>
        </w:rPr>
      </w:pPr>
      <w:proofErr w:type="spellStart"/>
      <w:r w:rsidRPr="004F5495">
        <w:rPr>
          <w:b/>
        </w:rPr>
        <w:t>Савранської</w:t>
      </w:r>
      <w:proofErr w:type="spellEnd"/>
      <w:r w:rsidRPr="004F5495">
        <w:rPr>
          <w:b/>
        </w:rPr>
        <w:t xml:space="preserve"> селищної територіальної громади на 2023 рік</w:t>
      </w:r>
    </w:p>
    <w:p w:rsidR="001949B9" w:rsidRDefault="001949B9" w:rsidP="00753A4E">
      <w:pPr>
        <w:ind w:right="-483" w:firstLine="5387"/>
      </w:pPr>
    </w:p>
    <w:tbl>
      <w:tblPr>
        <w:tblStyle w:val="a7"/>
        <w:tblW w:w="0" w:type="auto"/>
        <w:tblLook w:val="04A0"/>
      </w:tblPr>
      <w:tblGrid>
        <w:gridCol w:w="534"/>
        <w:gridCol w:w="6035"/>
        <w:gridCol w:w="3285"/>
      </w:tblGrid>
      <w:tr w:rsidR="00B67E70" w:rsidTr="004F5495">
        <w:trPr>
          <w:trHeight w:val="679"/>
        </w:trPr>
        <w:tc>
          <w:tcPr>
            <w:tcW w:w="534" w:type="dxa"/>
            <w:vAlign w:val="center"/>
          </w:tcPr>
          <w:p w:rsidR="00B154A9" w:rsidRPr="004F5495" w:rsidRDefault="00B154A9" w:rsidP="004F5495">
            <w:pPr>
              <w:jc w:val="center"/>
              <w:rPr>
                <w:b/>
              </w:rPr>
            </w:pPr>
            <w:r w:rsidRPr="004F5495">
              <w:rPr>
                <w:b/>
              </w:rPr>
              <w:t>№</w:t>
            </w:r>
          </w:p>
          <w:p w:rsidR="00B67E70" w:rsidRPr="004F5495" w:rsidRDefault="00B154A9" w:rsidP="004F5495">
            <w:pPr>
              <w:jc w:val="center"/>
              <w:rPr>
                <w:b/>
              </w:rPr>
            </w:pPr>
            <w:r w:rsidRPr="004F5495">
              <w:rPr>
                <w:b/>
              </w:rPr>
              <w:t>з/п</w:t>
            </w:r>
          </w:p>
        </w:tc>
        <w:tc>
          <w:tcPr>
            <w:tcW w:w="6035" w:type="dxa"/>
            <w:vAlign w:val="center"/>
          </w:tcPr>
          <w:p w:rsidR="00B67E70" w:rsidRPr="004F5495" w:rsidRDefault="00B154A9" w:rsidP="004F5495">
            <w:pPr>
              <w:jc w:val="center"/>
              <w:rPr>
                <w:b/>
              </w:rPr>
            </w:pPr>
            <w:r w:rsidRPr="004F5495">
              <w:rPr>
                <w:b/>
              </w:rPr>
              <w:t>Найменування та адреса об’єкта</w:t>
            </w:r>
          </w:p>
        </w:tc>
        <w:tc>
          <w:tcPr>
            <w:tcW w:w="3285" w:type="dxa"/>
            <w:vAlign w:val="center"/>
          </w:tcPr>
          <w:p w:rsidR="00B67E70" w:rsidRPr="004F5495" w:rsidRDefault="004F5495" w:rsidP="004F5495">
            <w:pPr>
              <w:jc w:val="center"/>
              <w:rPr>
                <w:b/>
              </w:rPr>
            </w:pPr>
            <w:r w:rsidRPr="004F5495">
              <w:rPr>
                <w:b/>
              </w:rPr>
              <w:t>Термін усунення несправності</w:t>
            </w:r>
          </w:p>
        </w:tc>
      </w:tr>
      <w:tr w:rsidR="00B67E70" w:rsidTr="004F5495">
        <w:tc>
          <w:tcPr>
            <w:tcW w:w="534" w:type="dxa"/>
            <w:vAlign w:val="center"/>
          </w:tcPr>
          <w:p w:rsidR="00B67E70" w:rsidRPr="004F5495" w:rsidRDefault="004F5495" w:rsidP="004F5495">
            <w:pPr>
              <w:jc w:val="center"/>
            </w:pPr>
            <w:r>
              <w:t>1.</w:t>
            </w:r>
          </w:p>
        </w:tc>
        <w:tc>
          <w:tcPr>
            <w:tcW w:w="6035" w:type="dxa"/>
            <w:vAlign w:val="center"/>
          </w:tcPr>
          <w:p w:rsidR="004F5495" w:rsidRDefault="004F5495" w:rsidP="004F5495">
            <w:pPr>
              <w:jc w:val="center"/>
            </w:pPr>
            <w:r>
              <w:t>КНП «</w:t>
            </w:r>
            <w:proofErr w:type="spellStart"/>
            <w:r>
              <w:t>Савранська</w:t>
            </w:r>
            <w:proofErr w:type="spellEnd"/>
            <w:r>
              <w:t xml:space="preserve"> лікарня», </w:t>
            </w:r>
          </w:p>
          <w:p w:rsidR="00B67E70" w:rsidRPr="004F5495" w:rsidRDefault="004F5495" w:rsidP="004F5495">
            <w:pPr>
              <w:jc w:val="center"/>
            </w:pPr>
            <w:r>
              <w:t xml:space="preserve">вул. Соборна, 15, </w:t>
            </w:r>
            <w:proofErr w:type="spellStart"/>
            <w:r>
              <w:t>смт</w:t>
            </w:r>
            <w:proofErr w:type="spellEnd"/>
            <w:r>
              <w:t xml:space="preserve">. </w:t>
            </w:r>
            <w:proofErr w:type="spellStart"/>
            <w:r>
              <w:t>Саврань</w:t>
            </w:r>
            <w:proofErr w:type="spellEnd"/>
            <w:r>
              <w:t xml:space="preserve"> </w:t>
            </w:r>
          </w:p>
        </w:tc>
        <w:tc>
          <w:tcPr>
            <w:tcW w:w="3285" w:type="dxa"/>
            <w:vAlign w:val="center"/>
          </w:tcPr>
          <w:p w:rsidR="00B67E70" w:rsidRPr="004F5495" w:rsidRDefault="004F5495" w:rsidP="004F5495">
            <w:pPr>
              <w:jc w:val="center"/>
            </w:pPr>
            <w:r>
              <w:t>жовтень</w:t>
            </w:r>
          </w:p>
        </w:tc>
      </w:tr>
      <w:tr w:rsidR="00B67E70" w:rsidTr="004F5495">
        <w:tc>
          <w:tcPr>
            <w:tcW w:w="534" w:type="dxa"/>
            <w:vAlign w:val="center"/>
          </w:tcPr>
          <w:p w:rsidR="00B67E70" w:rsidRPr="004F5495" w:rsidRDefault="004F5495" w:rsidP="004F5495">
            <w:pPr>
              <w:jc w:val="center"/>
            </w:pPr>
            <w:r>
              <w:t>2.</w:t>
            </w:r>
          </w:p>
        </w:tc>
        <w:tc>
          <w:tcPr>
            <w:tcW w:w="6035" w:type="dxa"/>
            <w:vAlign w:val="center"/>
          </w:tcPr>
          <w:p w:rsidR="00B67E70" w:rsidRPr="004F5495" w:rsidRDefault="00E304D3" w:rsidP="004F5495">
            <w:pPr>
              <w:jc w:val="center"/>
            </w:pPr>
            <w:proofErr w:type="spellStart"/>
            <w:r>
              <w:t>Бакшанський</w:t>
            </w:r>
            <w:proofErr w:type="spellEnd"/>
            <w:r>
              <w:t xml:space="preserve"> ліцей, вул. Шкільна, 23 </w:t>
            </w:r>
          </w:p>
        </w:tc>
        <w:tc>
          <w:tcPr>
            <w:tcW w:w="3285" w:type="dxa"/>
            <w:vAlign w:val="center"/>
          </w:tcPr>
          <w:p w:rsidR="00B67E70" w:rsidRPr="004F5495" w:rsidRDefault="00E304D3" w:rsidP="004F5495">
            <w:pPr>
              <w:jc w:val="center"/>
            </w:pPr>
            <w:r>
              <w:t>вересень</w:t>
            </w:r>
          </w:p>
        </w:tc>
      </w:tr>
      <w:tr w:rsidR="00B67E70" w:rsidTr="004F5495">
        <w:tc>
          <w:tcPr>
            <w:tcW w:w="534" w:type="dxa"/>
            <w:vAlign w:val="center"/>
          </w:tcPr>
          <w:p w:rsidR="00B67E70" w:rsidRPr="004F5495" w:rsidRDefault="004F5495" w:rsidP="004F5495">
            <w:pPr>
              <w:jc w:val="center"/>
            </w:pPr>
            <w:r>
              <w:t>3.</w:t>
            </w:r>
          </w:p>
        </w:tc>
        <w:tc>
          <w:tcPr>
            <w:tcW w:w="6035" w:type="dxa"/>
            <w:vAlign w:val="center"/>
          </w:tcPr>
          <w:p w:rsidR="00B67E70" w:rsidRPr="004F5495" w:rsidRDefault="00E304D3" w:rsidP="004F5495">
            <w:pPr>
              <w:jc w:val="center"/>
            </w:pPr>
            <w:proofErr w:type="spellStart"/>
            <w:r>
              <w:t>Концебівський</w:t>
            </w:r>
            <w:proofErr w:type="spellEnd"/>
            <w:r>
              <w:t xml:space="preserve"> ліцей, вул. </w:t>
            </w:r>
            <w:proofErr w:type="spellStart"/>
            <w:r>
              <w:t>Гербенського</w:t>
            </w:r>
            <w:proofErr w:type="spellEnd"/>
            <w:r>
              <w:t xml:space="preserve">, 13 </w:t>
            </w:r>
          </w:p>
        </w:tc>
        <w:tc>
          <w:tcPr>
            <w:tcW w:w="3285" w:type="dxa"/>
            <w:vAlign w:val="center"/>
          </w:tcPr>
          <w:p w:rsidR="00B67E70" w:rsidRPr="004F5495" w:rsidRDefault="00E304D3" w:rsidP="004F5495">
            <w:pPr>
              <w:jc w:val="center"/>
            </w:pPr>
            <w:r>
              <w:t>вересень</w:t>
            </w:r>
          </w:p>
        </w:tc>
      </w:tr>
      <w:tr w:rsidR="00B67E70" w:rsidTr="004F5495">
        <w:tc>
          <w:tcPr>
            <w:tcW w:w="534" w:type="dxa"/>
            <w:vAlign w:val="center"/>
          </w:tcPr>
          <w:p w:rsidR="00B67E70" w:rsidRPr="004F5495" w:rsidRDefault="004F5495" w:rsidP="004F5495">
            <w:pPr>
              <w:jc w:val="center"/>
            </w:pPr>
            <w:r>
              <w:t>4.</w:t>
            </w:r>
          </w:p>
        </w:tc>
        <w:tc>
          <w:tcPr>
            <w:tcW w:w="6035" w:type="dxa"/>
            <w:vAlign w:val="center"/>
          </w:tcPr>
          <w:p w:rsidR="00B67E70" w:rsidRPr="004F5495" w:rsidRDefault="00984D95" w:rsidP="00B4676D">
            <w:pPr>
              <w:jc w:val="center"/>
            </w:pPr>
            <w:r>
              <w:t xml:space="preserve">БК с. </w:t>
            </w:r>
            <w:proofErr w:type="spellStart"/>
            <w:r>
              <w:t>Байбузівка</w:t>
            </w:r>
            <w:proofErr w:type="spellEnd"/>
            <w:r w:rsidR="00EB6667">
              <w:t>, вул. Шевченка, 18</w:t>
            </w:r>
          </w:p>
        </w:tc>
        <w:tc>
          <w:tcPr>
            <w:tcW w:w="3285" w:type="dxa"/>
            <w:vAlign w:val="center"/>
          </w:tcPr>
          <w:p w:rsidR="00B67E70" w:rsidRPr="004F5495" w:rsidRDefault="00E304D3" w:rsidP="004F5495">
            <w:pPr>
              <w:jc w:val="center"/>
            </w:pPr>
            <w:r>
              <w:t>жовтень</w:t>
            </w:r>
          </w:p>
        </w:tc>
      </w:tr>
      <w:tr w:rsidR="00B67E70" w:rsidTr="004F5495">
        <w:tc>
          <w:tcPr>
            <w:tcW w:w="534" w:type="dxa"/>
            <w:vAlign w:val="center"/>
          </w:tcPr>
          <w:p w:rsidR="00B67E70" w:rsidRPr="004F5495" w:rsidRDefault="004F5495" w:rsidP="004F5495">
            <w:pPr>
              <w:jc w:val="center"/>
            </w:pPr>
            <w:r>
              <w:t>5.</w:t>
            </w:r>
          </w:p>
        </w:tc>
        <w:tc>
          <w:tcPr>
            <w:tcW w:w="6035" w:type="dxa"/>
            <w:vAlign w:val="center"/>
          </w:tcPr>
          <w:p w:rsidR="00B67E70" w:rsidRPr="004F5495" w:rsidRDefault="00984D95" w:rsidP="00B4676D">
            <w:pPr>
              <w:jc w:val="center"/>
            </w:pPr>
            <w:r>
              <w:t xml:space="preserve">БК с. </w:t>
            </w:r>
            <w:proofErr w:type="spellStart"/>
            <w:r>
              <w:t>Бакша</w:t>
            </w:r>
            <w:proofErr w:type="spellEnd"/>
            <w:r w:rsidR="00B4676D">
              <w:t>, вул. Шкільна, 12</w:t>
            </w:r>
          </w:p>
        </w:tc>
        <w:tc>
          <w:tcPr>
            <w:tcW w:w="3285" w:type="dxa"/>
            <w:vAlign w:val="center"/>
          </w:tcPr>
          <w:p w:rsidR="00B67E70" w:rsidRPr="004F5495" w:rsidRDefault="00984D95" w:rsidP="004F5495">
            <w:pPr>
              <w:jc w:val="center"/>
            </w:pPr>
            <w:r>
              <w:t>жовтень</w:t>
            </w:r>
          </w:p>
        </w:tc>
      </w:tr>
      <w:tr w:rsidR="00B67E70" w:rsidTr="004F5495">
        <w:tc>
          <w:tcPr>
            <w:tcW w:w="534" w:type="dxa"/>
            <w:vAlign w:val="center"/>
          </w:tcPr>
          <w:p w:rsidR="00B67E70" w:rsidRPr="004F5495" w:rsidRDefault="004F5495" w:rsidP="004F5495">
            <w:pPr>
              <w:jc w:val="center"/>
            </w:pPr>
            <w:r>
              <w:t>6.</w:t>
            </w:r>
          </w:p>
        </w:tc>
        <w:tc>
          <w:tcPr>
            <w:tcW w:w="6035" w:type="dxa"/>
            <w:vAlign w:val="center"/>
          </w:tcPr>
          <w:p w:rsidR="00B67E70" w:rsidRPr="004F5495" w:rsidRDefault="00984D95" w:rsidP="00622C17">
            <w:pPr>
              <w:jc w:val="center"/>
            </w:pPr>
            <w:r>
              <w:t xml:space="preserve">БК с. </w:t>
            </w:r>
            <w:proofErr w:type="spellStart"/>
            <w:r w:rsidR="00622C17">
              <w:t>Дубинове</w:t>
            </w:r>
            <w:proofErr w:type="spellEnd"/>
            <w:r w:rsidR="00D15601">
              <w:t>, вул. Покотила, 24</w:t>
            </w:r>
          </w:p>
        </w:tc>
        <w:tc>
          <w:tcPr>
            <w:tcW w:w="3285" w:type="dxa"/>
            <w:vAlign w:val="center"/>
          </w:tcPr>
          <w:p w:rsidR="00B67E70" w:rsidRPr="004F5495" w:rsidRDefault="00984D95" w:rsidP="004F5495">
            <w:pPr>
              <w:jc w:val="center"/>
            </w:pPr>
            <w:r>
              <w:t>жовтень</w:t>
            </w:r>
          </w:p>
        </w:tc>
      </w:tr>
      <w:tr w:rsidR="00B67E70" w:rsidTr="004F5495">
        <w:tc>
          <w:tcPr>
            <w:tcW w:w="534" w:type="dxa"/>
            <w:vAlign w:val="center"/>
          </w:tcPr>
          <w:p w:rsidR="00B67E70" w:rsidRPr="004F5495" w:rsidRDefault="004F5495" w:rsidP="004F5495">
            <w:pPr>
              <w:jc w:val="center"/>
            </w:pPr>
            <w:r>
              <w:t>7.</w:t>
            </w:r>
          </w:p>
        </w:tc>
        <w:tc>
          <w:tcPr>
            <w:tcW w:w="6035" w:type="dxa"/>
            <w:vAlign w:val="center"/>
          </w:tcPr>
          <w:p w:rsidR="00B67E70" w:rsidRPr="004F5495" w:rsidRDefault="00984D95" w:rsidP="00622C17">
            <w:pPr>
              <w:jc w:val="center"/>
            </w:pPr>
            <w:r>
              <w:t xml:space="preserve">БК с. </w:t>
            </w:r>
            <w:r w:rsidR="00622C17">
              <w:t>Капустянка</w:t>
            </w:r>
            <w:r w:rsidR="00302781">
              <w:t>, вул. Шевченка, 28</w:t>
            </w:r>
          </w:p>
        </w:tc>
        <w:tc>
          <w:tcPr>
            <w:tcW w:w="3285" w:type="dxa"/>
            <w:vAlign w:val="center"/>
          </w:tcPr>
          <w:p w:rsidR="00B67E70" w:rsidRPr="004F5495" w:rsidRDefault="00984D95" w:rsidP="004F5495">
            <w:pPr>
              <w:jc w:val="center"/>
            </w:pPr>
            <w:r>
              <w:t>жовтень</w:t>
            </w:r>
          </w:p>
        </w:tc>
      </w:tr>
      <w:tr w:rsidR="004F5495" w:rsidTr="004F5495">
        <w:tc>
          <w:tcPr>
            <w:tcW w:w="534" w:type="dxa"/>
            <w:vAlign w:val="center"/>
          </w:tcPr>
          <w:p w:rsidR="004F5495" w:rsidRPr="004F5495" w:rsidRDefault="004F5495" w:rsidP="004F5495">
            <w:pPr>
              <w:jc w:val="center"/>
            </w:pPr>
            <w:r>
              <w:t>8.</w:t>
            </w:r>
          </w:p>
        </w:tc>
        <w:tc>
          <w:tcPr>
            <w:tcW w:w="6035" w:type="dxa"/>
            <w:vAlign w:val="center"/>
          </w:tcPr>
          <w:p w:rsidR="004F5495" w:rsidRPr="004F5495" w:rsidRDefault="00984D95" w:rsidP="00D15601">
            <w:pPr>
              <w:jc w:val="center"/>
            </w:pPr>
            <w:r>
              <w:t xml:space="preserve">БК с. </w:t>
            </w:r>
            <w:proofErr w:type="spellStart"/>
            <w:r>
              <w:t>Полянецьке</w:t>
            </w:r>
            <w:proofErr w:type="spellEnd"/>
            <w:r w:rsidR="00D15601">
              <w:t>, вул. Центральна, 104</w:t>
            </w:r>
          </w:p>
        </w:tc>
        <w:tc>
          <w:tcPr>
            <w:tcW w:w="3285" w:type="dxa"/>
            <w:vAlign w:val="center"/>
          </w:tcPr>
          <w:p w:rsidR="004F5495" w:rsidRPr="004F5495" w:rsidRDefault="00984D95" w:rsidP="004F5495">
            <w:pPr>
              <w:jc w:val="center"/>
            </w:pPr>
            <w:r>
              <w:t>жовтень</w:t>
            </w:r>
          </w:p>
        </w:tc>
      </w:tr>
    </w:tbl>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8A7815" w:rsidP="008A7815">
      <w:pPr>
        <w:ind w:right="-483" w:firstLine="2552"/>
      </w:pPr>
      <w:r>
        <w:t>_________________________________________</w:t>
      </w: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1949B9" w:rsidRDefault="001949B9"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44574D" w:rsidRDefault="0044574D" w:rsidP="00753A4E">
      <w:pPr>
        <w:ind w:right="-483" w:firstLine="5387"/>
      </w:pPr>
    </w:p>
    <w:p w:rsidR="001949B9" w:rsidRDefault="001949B9" w:rsidP="00753A4E">
      <w:pPr>
        <w:ind w:right="-483" w:firstLine="5387"/>
      </w:pPr>
    </w:p>
    <w:p w:rsidR="00753A4E" w:rsidRPr="00753A4E" w:rsidRDefault="00753A4E" w:rsidP="00753A4E">
      <w:pPr>
        <w:ind w:right="-483" w:firstLine="5387"/>
      </w:pPr>
      <w:r w:rsidRPr="00753A4E">
        <w:t>ЗАТВЕРДЖЕНО</w:t>
      </w:r>
    </w:p>
    <w:p w:rsidR="00753A4E" w:rsidRPr="00753A4E" w:rsidRDefault="00753A4E" w:rsidP="00753A4E">
      <w:pPr>
        <w:ind w:right="-483" w:firstLine="5387"/>
      </w:pPr>
      <w:r w:rsidRPr="00753A4E">
        <w:t>рішенням комісії з питань</w:t>
      </w:r>
    </w:p>
    <w:p w:rsidR="00753A4E" w:rsidRPr="00753A4E" w:rsidRDefault="00753A4E" w:rsidP="00753A4E">
      <w:pPr>
        <w:ind w:right="-483" w:firstLine="5387"/>
      </w:pPr>
      <w:r w:rsidRPr="00753A4E">
        <w:t>техногенно-екологічної безпеки</w:t>
      </w:r>
    </w:p>
    <w:p w:rsidR="00753A4E" w:rsidRPr="00753A4E" w:rsidRDefault="00753A4E" w:rsidP="00753A4E">
      <w:pPr>
        <w:ind w:right="-483" w:firstLine="5387"/>
      </w:pPr>
      <w:r w:rsidRPr="00753A4E">
        <w:t>та надзвичайних ситуацій</w:t>
      </w:r>
    </w:p>
    <w:p w:rsidR="00753A4E" w:rsidRPr="00753A4E" w:rsidRDefault="00753A4E" w:rsidP="00753A4E">
      <w:pPr>
        <w:ind w:right="-483" w:firstLine="5387"/>
      </w:pPr>
      <w:proofErr w:type="spellStart"/>
      <w:r w:rsidRPr="00753A4E">
        <w:t>Савранської</w:t>
      </w:r>
      <w:proofErr w:type="spellEnd"/>
      <w:r w:rsidRPr="00753A4E">
        <w:t xml:space="preserve"> селищної ради</w:t>
      </w:r>
    </w:p>
    <w:p w:rsidR="00753A4E" w:rsidRPr="00753A4E" w:rsidRDefault="009A259A" w:rsidP="00753A4E">
      <w:pPr>
        <w:ind w:right="-483" w:firstLine="5387"/>
      </w:pPr>
      <w:r>
        <w:t xml:space="preserve">01 </w:t>
      </w:r>
      <w:r w:rsidR="00753A4E">
        <w:t>лютого 202</w:t>
      </w:r>
      <w:r>
        <w:t>3</w:t>
      </w:r>
      <w:r w:rsidR="00753A4E" w:rsidRPr="00753A4E">
        <w:t xml:space="preserve"> року № </w:t>
      </w:r>
      <w:r>
        <w:t>2</w:t>
      </w:r>
      <w:r w:rsidR="00753A4E">
        <w:t>/</w:t>
      </w:r>
      <w:r>
        <w:t>1</w:t>
      </w:r>
    </w:p>
    <w:p w:rsidR="00753A4E" w:rsidRPr="00753A4E" w:rsidRDefault="00753A4E" w:rsidP="00753A4E">
      <w:pPr>
        <w:ind w:firstLine="5387"/>
        <w:rPr>
          <w:b/>
        </w:rPr>
      </w:pPr>
    </w:p>
    <w:p w:rsidR="00753A4E" w:rsidRPr="00753A4E" w:rsidRDefault="00753A4E" w:rsidP="00753A4E">
      <w:pPr>
        <w:rPr>
          <w:b/>
        </w:rPr>
      </w:pPr>
    </w:p>
    <w:p w:rsidR="00753A4E" w:rsidRPr="00753A4E" w:rsidRDefault="00753A4E" w:rsidP="00753A4E">
      <w:pPr>
        <w:jc w:val="center"/>
        <w:rPr>
          <w:b/>
        </w:rPr>
      </w:pPr>
      <w:r w:rsidRPr="00753A4E">
        <w:rPr>
          <w:b/>
        </w:rPr>
        <w:t>РОБОЧА ГРУПА</w:t>
      </w:r>
    </w:p>
    <w:p w:rsidR="00753A4E" w:rsidRPr="00753A4E" w:rsidRDefault="00753A4E" w:rsidP="00753A4E">
      <w:pPr>
        <w:jc w:val="center"/>
      </w:pPr>
      <w:r w:rsidRPr="00753A4E">
        <w:t xml:space="preserve">по обстеженню водних об’єктів, проведенню моніторингу рівнів води на водоймах, перевірки систем водовідведення гідротехнічних споруд, </w:t>
      </w:r>
      <w:r w:rsidR="002061FF">
        <w:t xml:space="preserve">контролю </w:t>
      </w:r>
      <w:r w:rsidRPr="00753A4E">
        <w:t xml:space="preserve">санітарної та епідеміологічної ситуації на території </w:t>
      </w:r>
      <w:proofErr w:type="spellStart"/>
      <w:r w:rsidRPr="00753A4E">
        <w:t>Савранської</w:t>
      </w:r>
      <w:proofErr w:type="spellEnd"/>
      <w:r w:rsidRPr="00753A4E">
        <w:t xml:space="preserve"> селищної </w:t>
      </w:r>
      <w:r>
        <w:t>територіальної громади</w:t>
      </w:r>
    </w:p>
    <w:p w:rsidR="00753A4E" w:rsidRPr="00753A4E" w:rsidRDefault="00753A4E" w:rsidP="00753A4E">
      <w:pPr>
        <w:tabs>
          <w:tab w:val="left" w:pos="7095"/>
        </w:tabs>
      </w:pPr>
      <w:r w:rsidRPr="00753A4E">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520"/>
      </w:tblGrid>
      <w:tr w:rsidR="00753A4E" w:rsidRPr="00753A4E" w:rsidTr="00530CD8">
        <w:tc>
          <w:tcPr>
            <w:tcW w:w="3369" w:type="dxa"/>
            <w:vAlign w:val="center"/>
          </w:tcPr>
          <w:p w:rsidR="00C407FA" w:rsidRDefault="00753A4E" w:rsidP="00530CD8">
            <w:r w:rsidRPr="00753A4E">
              <w:t>Л</w:t>
            </w:r>
            <w:r w:rsidR="00C407FA">
              <w:t>АВРЕНЮК</w:t>
            </w:r>
          </w:p>
          <w:p w:rsidR="00753A4E" w:rsidRPr="00753A4E" w:rsidRDefault="00753A4E" w:rsidP="00530CD8">
            <w:r w:rsidRPr="00753A4E">
              <w:t>Олександр Михайлович</w:t>
            </w:r>
          </w:p>
        </w:tc>
        <w:tc>
          <w:tcPr>
            <w:tcW w:w="6520" w:type="dxa"/>
            <w:vAlign w:val="center"/>
          </w:tcPr>
          <w:p w:rsidR="00753A4E" w:rsidRPr="00753A4E" w:rsidRDefault="00753A4E" w:rsidP="004A199B">
            <w:r w:rsidRPr="00753A4E">
              <w:t>- заступник селищного голови, керівник робочої групи</w:t>
            </w:r>
          </w:p>
        </w:tc>
      </w:tr>
      <w:tr w:rsidR="00753A4E" w:rsidRPr="00753A4E" w:rsidTr="00530CD8">
        <w:tc>
          <w:tcPr>
            <w:tcW w:w="3369" w:type="dxa"/>
            <w:vAlign w:val="center"/>
          </w:tcPr>
          <w:p w:rsidR="00C407FA" w:rsidRDefault="00753A4E" w:rsidP="00530CD8">
            <w:r w:rsidRPr="00753A4E">
              <w:t>Г</w:t>
            </w:r>
            <w:r w:rsidR="00C407FA">
              <w:t>РЕБЕНЮК</w:t>
            </w:r>
          </w:p>
          <w:p w:rsidR="00753A4E" w:rsidRPr="00753A4E" w:rsidRDefault="00753A4E" w:rsidP="00530CD8">
            <w:r w:rsidRPr="00753A4E">
              <w:t>Олексій Миколайович</w:t>
            </w:r>
          </w:p>
        </w:tc>
        <w:tc>
          <w:tcPr>
            <w:tcW w:w="6520" w:type="dxa"/>
            <w:vAlign w:val="center"/>
          </w:tcPr>
          <w:p w:rsidR="00753A4E" w:rsidRPr="00753A4E" w:rsidRDefault="00753A4E" w:rsidP="003F5726">
            <w:r w:rsidRPr="00753A4E">
              <w:t xml:space="preserve">- </w:t>
            </w:r>
            <w:r w:rsidR="004417E5">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rsidRPr="00753A4E">
              <w:t xml:space="preserve"> в Одеській області, заступник керівника робочої групи (за згодою)</w:t>
            </w:r>
          </w:p>
        </w:tc>
      </w:tr>
      <w:tr w:rsidR="00753A4E" w:rsidRPr="00753A4E" w:rsidTr="004665A5">
        <w:tc>
          <w:tcPr>
            <w:tcW w:w="9889" w:type="dxa"/>
            <w:gridSpan w:val="2"/>
          </w:tcPr>
          <w:p w:rsidR="00753A4E" w:rsidRPr="00753A4E" w:rsidRDefault="00753A4E" w:rsidP="00753A4E">
            <w:pPr>
              <w:jc w:val="center"/>
            </w:pPr>
          </w:p>
          <w:p w:rsidR="00753A4E" w:rsidRPr="00753A4E" w:rsidRDefault="00753A4E" w:rsidP="00753A4E">
            <w:pPr>
              <w:jc w:val="center"/>
            </w:pPr>
            <w:r w:rsidRPr="00753A4E">
              <w:t>Члени робочої групи:</w:t>
            </w:r>
          </w:p>
          <w:p w:rsidR="00753A4E" w:rsidRPr="00753A4E" w:rsidRDefault="00753A4E" w:rsidP="00753A4E">
            <w:pPr>
              <w:jc w:val="center"/>
            </w:pPr>
          </w:p>
        </w:tc>
      </w:tr>
      <w:tr w:rsidR="00753A4E" w:rsidRPr="00753A4E" w:rsidTr="00530CD8">
        <w:tc>
          <w:tcPr>
            <w:tcW w:w="3369" w:type="dxa"/>
            <w:vAlign w:val="center"/>
          </w:tcPr>
          <w:p w:rsidR="00C407FA" w:rsidRDefault="00753A4E" w:rsidP="00530CD8">
            <w:r w:rsidRPr="00753A4E">
              <w:t>Г</w:t>
            </w:r>
            <w:r w:rsidR="00C407FA">
              <w:t>УЦОЛ</w:t>
            </w:r>
          </w:p>
          <w:p w:rsidR="00753A4E" w:rsidRPr="00753A4E" w:rsidRDefault="00753A4E" w:rsidP="00530CD8">
            <w:r w:rsidRPr="00753A4E">
              <w:t>Галина Вікторівна</w:t>
            </w:r>
          </w:p>
        </w:tc>
        <w:tc>
          <w:tcPr>
            <w:tcW w:w="6520" w:type="dxa"/>
            <w:vAlign w:val="center"/>
          </w:tcPr>
          <w:p w:rsidR="00753A4E" w:rsidRPr="00753A4E" w:rsidRDefault="00753A4E" w:rsidP="004A199B">
            <w:r w:rsidRPr="00753A4E">
              <w:t xml:space="preserve">- начальник відділу </w:t>
            </w:r>
            <w:r w:rsidRPr="00753A4E">
              <w:rPr>
                <w:color w:val="000000"/>
              </w:rPr>
              <w:t>архітектури, містобудування та охорони праці</w:t>
            </w:r>
            <w:r w:rsidRPr="00753A4E">
              <w:t xml:space="preserve"> – головний архітектор</w:t>
            </w:r>
            <w:r w:rsidR="00546A1D">
              <w:t xml:space="preserve"> селищної ради</w:t>
            </w:r>
          </w:p>
        </w:tc>
      </w:tr>
      <w:tr w:rsidR="00C407FA" w:rsidRPr="00753A4E" w:rsidTr="00530CD8">
        <w:tc>
          <w:tcPr>
            <w:tcW w:w="3369" w:type="dxa"/>
            <w:vAlign w:val="center"/>
          </w:tcPr>
          <w:p w:rsidR="00C407FA" w:rsidRDefault="00C407FA" w:rsidP="00530CD8">
            <w:r>
              <w:t>ІВАНЧИНА</w:t>
            </w:r>
          </w:p>
          <w:p w:rsidR="00C407FA" w:rsidRPr="00753A4E" w:rsidRDefault="00C407FA" w:rsidP="00530CD8">
            <w:r>
              <w:t>Сергій Костянтинович</w:t>
            </w:r>
          </w:p>
        </w:tc>
        <w:tc>
          <w:tcPr>
            <w:tcW w:w="6520" w:type="dxa"/>
            <w:vAlign w:val="center"/>
          </w:tcPr>
          <w:p w:rsidR="00C407FA" w:rsidRPr="00753A4E" w:rsidRDefault="00C407FA" w:rsidP="004A199B">
            <w:r w:rsidRPr="00753A4E">
              <w:t xml:space="preserve">- </w:t>
            </w:r>
            <w:r>
              <w:t xml:space="preserve">провідний інспектор ВЗНС Подільського РУ </w:t>
            </w:r>
            <w:r w:rsidRPr="00753A4E">
              <w:t>ГУ ДСНС України в Одеській області (за згодою)</w:t>
            </w:r>
          </w:p>
        </w:tc>
      </w:tr>
      <w:tr w:rsidR="00C407FA" w:rsidRPr="00753A4E" w:rsidTr="00530CD8">
        <w:tc>
          <w:tcPr>
            <w:tcW w:w="3369" w:type="dxa"/>
            <w:vAlign w:val="center"/>
          </w:tcPr>
          <w:p w:rsidR="00C407FA" w:rsidRDefault="00C407FA" w:rsidP="00530CD8">
            <w:r w:rsidRPr="00753A4E">
              <w:t>І</w:t>
            </w:r>
            <w:r>
              <w:t>ВАШКОВСЬКИЙ</w:t>
            </w:r>
          </w:p>
          <w:p w:rsidR="00C407FA" w:rsidRPr="00753A4E" w:rsidRDefault="00C407FA" w:rsidP="00530CD8">
            <w:r w:rsidRPr="00753A4E">
              <w:t>Анатолій Ілліч</w:t>
            </w:r>
          </w:p>
        </w:tc>
        <w:tc>
          <w:tcPr>
            <w:tcW w:w="6520" w:type="dxa"/>
            <w:vAlign w:val="center"/>
          </w:tcPr>
          <w:p w:rsidR="00C407FA" w:rsidRPr="00753A4E" w:rsidRDefault="00C407FA" w:rsidP="004A199B">
            <w:r>
              <w:t xml:space="preserve">- </w:t>
            </w:r>
            <w:r w:rsidRPr="00753A4E">
              <w:t>головний спеціаліст з охорони праці та господарського забезпечення</w:t>
            </w:r>
            <w:r>
              <w:t xml:space="preserve"> селищної ради </w:t>
            </w:r>
          </w:p>
        </w:tc>
      </w:tr>
      <w:tr w:rsidR="00881166" w:rsidRPr="00753A4E" w:rsidTr="00530CD8">
        <w:tc>
          <w:tcPr>
            <w:tcW w:w="3369" w:type="dxa"/>
            <w:vAlign w:val="center"/>
          </w:tcPr>
          <w:p w:rsidR="00881166" w:rsidRPr="002A6813" w:rsidRDefault="00881166" w:rsidP="00530CD8">
            <w:r w:rsidRPr="002A6813">
              <w:t>КОВБАСЮК</w:t>
            </w:r>
          </w:p>
          <w:p w:rsidR="00881166" w:rsidRPr="00753A4E" w:rsidRDefault="00881166" w:rsidP="00530CD8">
            <w:r w:rsidRPr="002A6813">
              <w:t>Олександр Борисович</w:t>
            </w:r>
          </w:p>
        </w:tc>
        <w:tc>
          <w:tcPr>
            <w:tcW w:w="6520" w:type="dxa"/>
            <w:vAlign w:val="center"/>
          </w:tcPr>
          <w:p w:rsidR="00881166" w:rsidRPr="002A6813" w:rsidRDefault="00881166" w:rsidP="00F04DCB">
            <w:pPr>
              <w:rPr>
                <w:highlight w:val="yellow"/>
              </w:rPr>
            </w:pPr>
            <w:r w:rsidRPr="00121B25">
              <w:t xml:space="preserve">- </w:t>
            </w:r>
            <w:r w:rsidR="00236EBB" w:rsidRPr="00121B25">
              <w:t>інженер І категорії ВВОБРП ВП «Причорноморський ЦВРГ» Басейнового управління річок</w:t>
            </w:r>
            <w:r w:rsidR="00236EBB" w:rsidRPr="00236EBB">
              <w:t xml:space="preserve"> Причорномор’я та Нижнього Дунаю</w:t>
            </w:r>
            <w:r w:rsidR="00236EBB">
              <w:t xml:space="preserve"> </w:t>
            </w:r>
            <w:r w:rsidRPr="00F04DCB">
              <w:t>(за згодою)</w:t>
            </w:r>
          </w:p>
        </w:tc>
      </w:tr>
      <w:tr w:rsidR="00881166" w:rsidRPr="00753A4E" w:rsidTr="00530CD8">
        <w:tc>
          <w:tcPr>
            <w:tcW w:w="3369" w:type="dxa"/>
            <w:vAlign w:val="center"/>
          </w:tcPr>
          <w:p w:rsidR="00881166" w:rsidRDefault="00881166" w:rsidP="00530CD8">
            <w:r w:rsidRPr="00753A4E">
              <w:t>О</w:t>
            </w:r>
            <w:r>
              <w:t>РЛОВ</w:t>
            </w:r>
          </w:p>
          <w:p w:rsidR="00881166" w:rsidRPr="00753A4E" w:rsidRDefault="00881166" w:rsidP="00530CD8">
            <w:r w:rsidRPr="00753A4E">
              <w:t>Олег Анатолійович</w:t>
            </w:r>
          </w:p>
        </w:tc>
        <w:tc>
          <w:tcPr>
            <w:tcW w:w="6520" w:type="dxa"/>
            <w:vAlign w:val="center"/>
          </w:tcPr>
          <w:p w:rsidR="00881166" w:rsidRPr="00753A4E" w:rsidRDefault="00881166" w:rsidP="004A199B">
            <w:r w:rsidRPr="00753A4E">
              <w:t>- головний спеціаліст з питань протидії корупції, взаємодії з правоохоронними органами, цивільного захисту, оборонної та мобілізаційної роботи</w:t>
            </w:r>
            <w:r>
              <w:t xml:space="preserve"> селищної ради </w:t>
            </w:r>
          </w:p>
        </w:tc>
      </w:tr>
      <w:tr w:rsidR="00881166" w:rsidRPr="00753A4E" w:rsidTr="00530CD8">
        <w:tc>
          <w:tcPr>
            <w:tcW w:w="3369" w:type="dxa"/>
            <w:vAlign w:val="center"/>
          </w:tcPr>
          <w:p w:rsidR="00881166" w:rsidRDefault="00881166" w:rsidP="00530CD8">
            <w:r w:rsidRPr="00753A4E">
              <w:t>Т</w:t>
            </w:r>
            <w:r>
              <w:t>РЕТЬЯК</w:t>
            </w:r>
          </w:p>
          <w:p w:rsidR="00881166" w:rsidRPr="00753A4E" w:rsidRDefault="00881166" w:rsidP="00530CD8">
            <w:r w:rsidRPr="00753A4E">
              <w:t>Любов Іванівна</w:t>
            </w:r>
          </w:p>
        </w:tc>
        <w:tc>
          <w:tcPr>
            <w:tcW w:w="6520" w:type="dxa"/>
            <w:vAlign w:val="center"/>
          </w:tcPr>
          <w:p w:rsidR="00881166" w:rsidRPr="00753A4E" w:rsidRDefault="00C456DD" w:rsidP="00CC7222">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rsidRPr="00753A4E">
              <w:t xml:space="preserve"> в Одеській області (за згодою)</w:t>
            </w:r>
          </w:p>
        </w:tc>
      </w:tr>
    </w:tbl>
    <w:p w:rsidR="00753A4E" w:rsidRPr="00753A4E" w:rsidRDefault="00753A4E" w:rsidP="00753A4E">
      <w:pPr>
        <w:rPr>
          <w:b/>
        </w:rPr>
      </w:pPr>
    </w:p>
    <w:p w:rsidR="00753A4E" w:rsidRPr="00753A4E" w:rsidRDefault="00753A4E" w:rsidP="00753A4E">
      <w:pPr>
        <w:rPr>
          <w:b/>
        </w:rPr>
      </w:pPr>
    </w:p>
    <w:p w:rsidR="00753A4E" w:rsidRPr="00753A4E" w:rsidRDefault="00753A4E" w:rsidP="00753A4E"/>
    <w:p w:rsidR="00753A4E" w:rsidRPr="00753A4E" w:rsidRDefault="00753A4E" w:rsidP="00753A4E">
      <w:pPr>
        <w:jc w:val="center"/>
      </w:pPr>
      <w:r w:rsidRPr="00753A4E">
        <w:t>______________________________________________</w:t>
      </w:r>
    </w:p>
    <w:p w:rsidR="003372C1" w:rsidRDefault="003372C1" w:rsidP="004C165C">
      <w:pPr>
        <w:ind w:firstLine="6096"/>
      </w:pPr>
    </w:p>
    <w:p w:rsidR="003372C1" w:rsidRDefault="003372C1" w:rsidP="004C165C">
      <w:pPr>
        <w:ind w:firstLine="6096"/>
      </w:pPr>
    </w:p>
    <w:p w:rsidR="003372C1" w:rsidRDefault="003372C1" w:rsidP="004C165C">
      <w:pPr>
        <w:ind w:firstLine="6096"/>
      </w:pPr>
    </w:p>
    <w:p w:rsidR="003372C1" w:rsidRDefault="003372C1" w:rsidP="004C165C">
      <w:pPr>
        <w:ind w:firstLine="6096"/>
      </w:pPr>
    </w:p>
    <w:p w:rsidR="003372C1" w:rsidRDefault="003372C1" w:rsidP="004C165C">
      <w:pPr>
        <w:ind w:firstLine="6096"/>
      </w:pPr>
    </w:p>
    <w:p w:rsidR="00512697" w:rsidRDefault="00512697" w:rsidP="004C165C">
      <w:pPr>
        <w:ind w:firstLine="6096"/>
      </w:pPr>
    </w:p>
    <w:p w:rsidR="00512697" w:rsidRDefault="00512697" w:rsidP="004C165C">
      <w:pPr>
        <w:ind w:firstLine="6096"/>
      </w:pPr>
    </w:p>
    <w:p w:rsidR="00512697" w:rsidRDefault="00512697" w:rsidP="004C165C">
      <w:pPr>
        <w:ind w:firstLine="6096"/>
      </w:pPr>
    </w:p>
    <w:p w:rsidR="00512697" w:rsidRDefault="00512697" w:rsidP="004C165C">
      <w:pPr>
        <w:ind w:firstLine="6096"/>
      </w:pPr>
    </w:p>
    <w:p w:rsidR="00512697" w:rsidRDefault="00512697" w:rsidP="004C165C">
      <w:pPr>
        <w:ind w:firstLine="6096"/>
      </w:pPr>
    </w:p>
    <w:p w:rsidR="00512697" w:rsidRDefault="00512697" w:rsidP="004C165C">
      <w:pPr>
        <w:ind w:firstLine="6096"/>
      </w:pPr>
    </w:p>
    <w:p w:rsidR="00512697" w:rsidRDefault="00512697" w:rsidP="004C165C">
      <w:pPr>
        <w:ind w:firstLine="6096"/>
      </w:pPr>
    </w:p>
    <w:p w:rsidR="00490EC2" w:rsidRPr="004C165C" w:rsidRDefault="003372C1" w:rsidP="004C165C">
      <w:pPr>
        <w:ind w:firstLine="6096"/>
      </w:pPr>
      <w:r>
        <w:lastRenderedPageBreak/>
        <w:t>ЗАТ</w:t>
      </w:r>
      <w:r w:rsidR="00490EC2" w:rsidRPr="004C165C">
        <w:t>ВЕРДЖЕНО</w:t>
      </w:r>
    </w:p>
    <w:p w:rsidR="00490EC2" w:rsidRPr="004C165C" w:rsidRDefault="00490EC2" w:rsidP="004C165C">
      <w:pPr>
        <w:ind w:firstLine="6096"/>
      </w:pPr>
      <w:r w:rsidRPr="004C165C">
        <w:t>рішенням комісії з питань</w:t>
      </w:r>
    </w:p>
    <w:p w:rsidR="00490EC2" w:rsidRPr="004C165C" w:rsidRDefault="00490EC2" w:rsidP="004C165C">
      <w:pPr>
        <w:ind w:firstLine="6096"/>
      </w:pPr>
      <w:r w:rsidRPr="004C165C">
        <w:t>техногенно-екологічної безпеки</w:t>
      </w:r>
    </w:p>
    <w:p w:rsidR="00490EC2" w:rsidRPr="004C165C" w:rsidRDefault="00490EC2" w:rsidP="004C165C">
      <w:pPr>
        <w:ind w:firstLine="6096"/>
      </w:pPr>
      <w:r w:rsidRPr="004C165C">
        <w:t>та надзвичайних ситуацій</w:t>
      </w:r>
    </w:p>
    <w:p w:rsidR="00490EC2" w:rsidRPr="004C165C" w:rsidRDefault="00490EC2" w:rsidP="004C165C">
      <w:pPr>
        <w:ind w:firstLine="6096"/>
      </w:pPr>
      <w:proofErr w:type="spellStart"/>
      <w:r w:rsidRPr="004C165C">
        <w:t>Савранської</w:t>
      </w:r>
      <w:proofErr w:type="spellEnd"/>
      <w:r w:rsidRPr="004C165C">
        <w:t xml:space="preserve"> селищної ради</w:t>
      </w:r>
    </w:p>
    <w:p w:rsidR="00490EC2" w:rsidRPr="004C165C" w:rsidRDefault="00490EC2" w:rsidP="004C165C">
      <w:pPr>
        <w:ind w:firstLine="6096"/>
      </w:pPr>
      <w:r w:rsidRPr="004C165C">
        <w:t>01 лютого 2023 року № 2/1</w:t>
      </w:r>
    </w:p>
    <w:p w:rsidR="008C4AC2" w:rsidRDefault="008C4AC2" w:rsidP="002854A2">
      <w:pPr>
        <w:ind w:right="-483" w:firstLine="5529"/>
      </w:pPr>
    </w:p>
    <w:p w:rsidR="002854A2" w:rsidRPr="002854A2" w:rsidRDefault="002854A2" w:rsidP="00CE58ED">
      <w:pPr>
        <w:keepNext/>
        <w:jc w:val="center"/>
        <w:outlineLvl w:val="0"/>
        <w:rPr>
          <w:rFonts w:eastAsia="Arial Unicode MS"/>
          <w:b/>
        </w:rPr>
      </w:pPr>
      <w:r w:rsidRPr="002854A2">
        <w:rPr>
          <w:rFonts w:eastAsia="Arial Unicode MS"/>
          <w:b/>
        </w:rPr>
        <w:t>ПЛАН</w:t>
      </w:r>
    </w:p>
    <w:p w:rsidR="00CE58ED" w:rsidRPr="004E529C" w:rsidRDefault="00CE58ED" w:rsidP="00CE58ED">
      <w:pPr>
        <w:ind w:firstLine="709"/>
        <w:jc w:val="center"/>
        <w:rPr>
          <w:sz w:val="28"/>
          <w:szCs w:val="28"/>
        </w:rPr>
      </w:pPr>
      <w:r>
        <w:rPr>
          <w:b/>
        </w:rPr>
        <w:t xml:space="preserve">основних заходів </w:t>
      </w:r>
      <w:proofErr w:type="spellStart"/>
      <w:r>
        <w:rPr>
          <w:b/>
        </w:rPr>
        <w:t>Савранської</w:t>
      </w:r>
      <w:proofErr w:type="spellEnd"/>
      <w:r>
        <w:rPr>
          <w:b/>
        </w:rPr>
        <w:t xml:space="preserve"> селищної ради Одеської області щодо підготовки до пропуску льодоходу, повені та паводків у 2023 році</w:t>
      </w: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00"/>
        <w:gridCol w:w="1701"/>
        <w:gridCol w:w="2829"/>
      </w:tblGrid>
      <w:tr w:rsidR="002854A2" w:rsidRPr="002854A2" w:rsidTr="00B34C7A">
        <w:tc>
          <w:tcPr>
            <w:tcW w:w="570" w:type="dxa"/>
            <w:shd w:val="clear" w:color="auto" w:fill="EEECE1" w:themeFill="background2"/>
            <w:vAlign w:val="center"/>
          </w:tcPr>
          <w:p w:rsidR="002854A2" w:rsidRPr="002854A2" w:rsidRDefault="002854A2" w:rsidP="00F2150B">
            <w:pPr>
              <w:jc w:val="center"/>
              <w:rPr>
                <w:b/>
                <w:sz w:val="22"/>
                <w:szCs w:val="22"/>
              </w:rPr>
            </w:pPr>
            <w:r w:rsidRPr="002854A2">
              <w:rPr>
                <w:b/>
                <w:sz w:val="22"/>
                <w:szCs w:val="22"/>
              </w:rPr>
              <w:t>№ з/п</w:t>
            </w:r>
          </w:p>
        </w:tc>
        <w:tc>
          <w:tcPr>
            <w:tcW w:w="4500" w:type="dxa"/>
            <w:shd w:val="clear" w:color="auto" w:fill="EEECE1" w:themeFill="background2"/>
            <w:vAlign w:val="center"/>
          </w:tcPr>
          <w:p w:rsidR="002854A2" w:rsidRPr="002854A2" w:rsidRDefault="002854A2" w:rsidP="00F2150B">
            <w:pPr>
              <w:jc w:val="center"/>
              <w:rPr>
                <w:b/>
                <w:sz w:val="22"/>
                <w:szCs w:val="22"/>
              </w:rPr>
            </w:pPr>
            <w:r w:rsidRPr="002854A2">
              <w:rPr>
                <w:b/>
                <w:sz w:val="22"/>
                <w:szCs w:val="22"/>
              </w:rPr>
              <w:t>Найменування заходу</w:t>
            </w:r>
          </w:p>
        </w:tc>
        <w:tc>
          <w:tcPr>
            <w:tcW w:w="1701" w:type="dxa"/>
            <w:shd w:val="clear" w:color="auto" w:fill="EEECE1" w:themeFill="background2"/>
            <w:vAlign w:val="center"/>
          </w:tcPr>
          <w:p w:rsidR="002854A2" w:rsidRPr="002854A2" w:rsidRDefault="002854A2" w:rsidP="00F2150B">
            <w:pPr>
              <w:jc w:val="center"/>
              <w:rPr>
                <w:b/>
                <w:sz w:val="22"/>
                <w:szCs w:val="22"/>
              </w:rPr>
            </w:pPr>
            <w:r w:rsidRPr="002854A2">
              <w:rPr>
                <w:b/>
                <w:sz w:val="22"/>
                <w:szCs w:val="22"/>
              </w:rPr>
              <w:t>Термін виконання</w:t>
            </w:r>
          </w:p>
        </w:tc>
        <w:tc>
          <w:tcPr>
            <w:tcW w:w="2829" w:type="dxa"/>
            <w:shd w:val="clear" w:color="auto" w:fill="EEECE1" w:themeFill="background2"/>
            <w:vAlign w:val="center"/>
          </w:tcPr>
          <w:p w:rsidR="002854A2" w:rsidRPr="002854A2" w:rsidRDefault="002854A2" w:rsidP="00F2150B">
            <w:pPr>
              <w:jc w:val="center"/>
              <w:rPr>
                <w:b/>
                <w:sz w:val="22"/>
                <w:szCs w:val="22"/>
              </w:rPr>
            </w:pPr>
            <w:r w:rsidRPr="002854A2">
              <w:rPr>
                <w:b/>
                <w:sz w:val="22"/>
                <w:szCs w:val="22"/>
              </w:rPr>
              <w:t>Відповідальні за виконання</w:t>
            </w:r>
          </w:p>
        </w:tc>
      </w:tr>
      <w:tr w:rsidR="002854A2" w:rsidRPr="002854A2" w:rsidTr="00B34C7A">
        <w:tc>
          <w:tcPr>
            <w:tcW w:w="570" w:type="dxa"/>
          </w:tcPr>
          <w:p w:rsidR="002854A2" w:rsidRPr="002854A2" w:rsidRDefault="002854A2" w:rsidP="002854A2">
            <w:pPr>
              <w:jc w:val="center"/>
              <w:rPr>
                <w:b/>
                <w:sz w:val="22"/>
                <w:szCs w:val="22"/>
              </w:rPr>
            </w:pPr>
            <w:r w:rsidRPr="002854A2">
              <w:rPr>
                <w:b/>
                <w:sz w:val="22"/>
                <w:szCs w:val="22"/>
              </w:rPr>
              <w:t>1</w:t>
            </w:r>
          </w:p>
        </w:tc>
        <w:tc>
          <w:tcPr>
            <w:tcW w:w="4500" w:type="dxa"/>
          </w:tcPr>
          <w:p w:rsidR="002854A2" w:rsidRPr="002854A2" w:rsidRDefault="002854A2" w:rsidP="002854A2">
            <w:pPr>
              <w:jc w:val="center"/>
              <w:rPr>
                <w:b/>
                <w:sz w:val="22"/>
                <w:szCs w:val="22"/>
              </w:rPr>
            </w:pPr>
            <w:r w:rsidRPr="002854A2">
              <w:rPr>
                <w:b/>
                <w:sz w:val="22"/>
                <w:szCs w:val="22"/>
              </w:rPr>
              <w:t>2</w:t>
            </w:r>
          </w:p>
        </w:tc>
        <w:tc>
          <w:tcPr>
            <w:tcW w:w="1701" w:type="dxa"/>
          </w:tcPr>
          <w:p w:rsidR="002854A2" w:rsidRPr="002854A2" w:rsidRDefault="002854A2" w:rsidP="002854A2">
            <w:pPr>
              <w:jc w:val="center"/>
              <w:rPr>
                <w:b/>
                <w:sz w:val="22"/>
                <w:szCs w:val="22"/>
              </w:rPr>
            </w:pPr>
            <w:r w:rsidRPr="002854A2">
              <w:rPr>
                <w:b/>
                <w:sz w:val="22"/>
                <w:szCs w:val="22"/>
              </w:rPr>
              <w:t>3</w:t>
            </w:r>
          </w:p>
        </w:tc>
        <w:tc>
          <w:tcPr>
            <w:tcW w:w="2829" w:type="dxa"/>
          </w:tcPr>
          <w:p w:rsidR="002854A2" w:rsidRPr="002854A2" w:rsidRDefault="002854A2" w:rsidP="002854A2">
            <w:pPr>
              <w:jc w:val="center"/>
              <w:rPr>
                <w:b/>
                <w:sz w:val="22"/>
                <w:szCs w:val="22"/>
              </w:rPr>
            </w:pPr>
            <w:r w:rsidRPr="002854A2">
              <w:rPr>
                <w:b/>
                <w:sz w:val="22"/>
                <w:szCs w:val="22"/>
              </w:rPr>
              <w:t>4</w:t>
            </w:r>
          </w:p>
        </w:tc>
      </w:tr>
      <w:tr w:rsidR="002854A2" w:rsidRPr="002854A2" w:rsidTr="00B34C7A">
        <w:tc>
          <w:tcPr>
            <w:tcW w:w="570" w:type="dxa"/>
          </w:tcPr>
          <w:p w:rsidR="002854A2" w:rsidRPr="002854A2" w:rsidRDefault="002854A2" w:rsidP="002854A2">
            <w:pPr>
              <w:jc w:val="center"/>
              <w:rPr>
                <w:sz w:val="22"/>
                <w:szCs w:val="22"/>
              </w:rPr>
            </w:pPr>
            <w:r w:rsidRPr="002854A2">
              <w:rPr>
                <w:sz w:val="22"/>
                <w:szCs w:val="22"/>
              </w:rPr>
              <w:t>1.</w:t>
            </w:r>
          </w:p>
        </w:tc>
        <w:tc>
          <w:tcPr>
            <w:tcW w:w="4500" w:type="dxa"/>
          </w:tcPr>
          <w:p w:rsidR="002854A2" w:rsidRPr="002854A2" w:rsidRDefault="002854A2" w:rsidP="00EE008E">
            <w:pPr>
              <w:rPr>
                <w:sz w:val="22"/>
                <w:szCs w:val="22"/>
              </w:rPr>
            </w:pPr>
            <w:r w:rsidRPr="002854A2">
              <w:rPr>
                <w:sz w:val="22"/>
                <w:szCs w:val="22"/>
              </w:rPr>
              <w:t xml:space="preserve">Провести аналіз планів реагування органів місцевого самоврядування та </w:t>
            </w:r>
            <w:r w:rsidR="00EE008E">
              <w:rPr>
                <w:sz w:val="22"/>
                <w:szCs w:val="22"/>
              </w:rPr>
              <w:t xml:space="preserve">формувань ЦЗ громади </w:t>
            </w:r>
            <w:r w:rsidRPr="002854A2">
              <w:rPr>
                <w:sz w:val="22"/>
                <w:szCs w:val="22"/>
              </w:rPr>
              <w:t>при загрозі чи виникненні НС, зокрема, дій під час  пропуску льодоходу, повені та дощових паводків  і при необхідності внести корективи з урахуванням досвіду  останніх років</w:t>
            </w:r>
          </w:p>
        </w:tc>
        <w:tc>
          <w:tcPr>
            <w:tcW w:w="1701" w:type="dxa"/>
          </w:tcPr>
          <w:p w:rsidR="002854A2" w:rsidRPr="002854A2" w:rsidRDefault="002854A2" w:rsidP="002854A2">
            <w:pPr>
              <w:jc w:val="center"/>
              <w:rPr>
                <w:sz w:val="22"/>
                <w:szCs w:val="22"/>
              </w:rPr>
            </w:pPr>
            <w:r w:rsidRPr="002854A2">
              <w:rPr>
                <w:sz w:val="22"/>
                <w:szCs w:val="22"/>
              </w:rPr>
              <w:t xml:space="preserve">До </w:t>
            </w:r>
          </w:p>
          <w:p w:rsidR="002854A2" w:rsidRPr="002854A2" w:rsidRDefault="00411F47" w:rsidP="00042568">
            <w:pPr>
              <w:jc w:val="center"/>
              <w:rPr>
                <w:sz w:val="22"/>
                <w:szCs w:val="22"/>
              </w:rPr>
            </w:pPr>
            <w:r>
              <w:rPr>
                <w:sz w:val="22"/>
                <w:szCs w:val="22"/>
              </w:rPr>
              <w:t>15.03.202</w:t>
            </w:r>
            <w:r w:rsidR="00042568">
              <w:rPr>
                <w:sz w:val="22"/>
                <w:szCs w:val="22"/>
              </w:rPr>
              <w:t>3</w:t>
            </w:r>
            <w:r w:rsidR="002854A2" w:rsidRPr="002854A2">
              <w:rPr>
                <w:sz w:val="22"/>
                <w:szCs w:val="22"/>
              </w:rPr>
              <w:t xml:space="preserve"> </w:t>
            </w:r>
          </w:p>
        </w:tc>
        <w:tc>
          <w:tcPr>
            <w:tcW w:w="2829" w:type="dxa"/>
          </w:tcPr>
          <w:p w:rsidR="002854A2" w:rsidRPr="002854A2" w:rsidRDefault="00411F47" w:rsidP="00411F47">
            <w:pPr>
              <w:rPr>
                <w:sz w:val="22"/>
                <w:szCs w:val="22"/>
              </w:rPr>
            </w:pPr>
            <w:r>
              <w:rPr>
                <w:sz w:val="22"/>
                <w:szCs w:val="22"/>
              </w:rPr>
              <w:t xml:space="preserve">Виконавчий </w:t>
            </w:r>
            <w:r w:rsidR="002854A2" w:rsidRPr="002854A2">
              <w:rPr>
                <w:sz w:val="22"/>
                <w:szCs w:val="22"/>
              </w:rPr>
              <w:t>комітет</w:t>
            </w:r>
            <w:r>
              <w:rPr>
                <w:sz w:val="22"/>
                <w:szCs w:val="22"/>
              </w:rPr>
              <w:t xml:space="preserve"> </w:t>
            </w:r>
            <w:r w:rsidR="002854A2" w:rsidRPr="002854A2">
              <w:rPr>
                <w:sz w:val="22"/>
                <w:szCs w:val="22"/>
              </w:rPr>
              <w:t xml:space="preserve"> селищної рад</w:t>
            </w:r>
            <w:r>
              <w:rPr>
                <w:sz w:val="22"/>
                <w:szCs w:val="22"/>
              </w:rPr>
              <w:t>и</w:t>
            </w:r>
            <w:r w:rsidR="002854A2" w:rsidRPr="002854A2">
              <w:rPr>
                <w:sz w:val="22"/>
                <w:szCs w:val="22"/>
              </w:rPr>
              <w:t xml:space="preserve">, керівники   </w:t>
            </w:r>
            <w:r>
              <w:rPr>
                <w:sz w:val="22"/>
                <w:szCs w:val="22"/>
              </w:rPr>
              <w:t xml:space="preserve">формувань </w:t>
            </w:r>
            <w:r w:rsidR="002854A2" w:rsidRPr="002854A2">
              <w:rPr>
                <w:sz w:val="22"/>
                <w:szCs w:val="22"/>
              </w:rPr>
              <w:t xml:space="preserve">ЦЗ </w:t>
            </w:r>
            <w:r>
              <w:rPr>
                <w:sz w:val="22"/>
                <w:szCs w:val="22"/>
              </w:rPr>
              <w:t xml:space="preserve">громади </w:t>
            </w:r>
          </w:p>
        </w:tc>
      </w:tr>
      <w:tr w:rsidR="002854A2" w:rsidRPr="002854A2" w:rsidTr="00B34C7A">
        <w:tc>
          <w:tcPr>
            <w:tcW w:w="570" w:type="dxa"/>
          </w:tcPr>
          <w:p w:rsidR="002854A2" w:rsidRPr="002854A2" w:rsidRDefault="0057476C" w:rsidP="002854A2">
            <w:pPr>
              <w:jc w:val="center"/>
              <w:rPr>
                <w:sz w:val="22"/>
                <w:szCs w:val="22"/>
              </w:rPr>
            </w:pPr>
            <w:r>
              <w:rPr>
                <w:sz w:val="22"/>
                <w:szCs w:val="22"/>
              </w:rPr>
              <w:t>2</w:t>
            </w:r>
            <w:r w:rsidR="002854A2" w:rsidRPr="002854A2">
              <w:rPr>
                <w:sz w:val="22"/>
                <w:szCs w:val="22"/>
              </w:rPr>
              <w:t>.</w:t>
            </w:r>
          </w:p>
        </w:tc>
        <w:tc>
          <w:tcPr>
            <w:tcW w:w="4500" w:type="dxa"/>
          </w:tcPr>
          <w:p w:rsidR="002854A2" w:rsidRPr="002854A2" w:rsidRDefault="002854A2" w:rsidP="002854A2">
            <w:pPr>
              <w:rPr>
                <w:sz w:val="22"/>
                <w:szCs w:val="22"/>
              </w:rPr>
            </w:pPr>
            <w:r w:rsidRPr="002854A2">
              <w:rPr>
                <w:sz w:val="22"/>
                <w:szCs w:val="22"/>
              </w:rPr>
              <w:t>Забезпечити дотримання правил техніки безпеки при виконанні робіт під час несприятливих погодних  умов</w:t>
            </w:r>
          </w:p>
        </w:tc>
        <w:tc>
          <w:tcPr>
            <w:tcW w:w="1701" w:type="dxa"/>
          </w:tcPr>
          <w:p w:rsidR="002854A2" w:rsidRPr="002854A2" w:rsidRDefault="002854A2" w:rsidP="002854A2">
            <w:pPr>
              <w:jc w:val="center"/>
              <w:rPr>
                <w:sz w:val="22"/>
                <w:szCs w:val="22"/>
              </w:rPr>
            </w:pPr>
            <w:r w:rsidRPr="002854A2">
              <w:rPr>
                <w:sz w:val="22"/>
                <w:szCs w:val="22"/>
              </w:rPr>
              <w:t>Постійно</w:t>
            </w:r>
          </w:p>
        </w:tc>
        <w:tc>
          <w:tcPr>
            <w:tcW w:w="2829" w:type="dxa"/>
          </w:tcPr>
          <w:p w:rsidR="002854A2" w:rsidRPr="002854A2" w:rsidRDefault="0057476C" w:rsidP="002854A2">
            <w:pPr>
              <w:rPr>
                <w:sz w:val="22"/>
                <w:szCs w:val="22"/>
              </w:rPr>
            </w:pPr>
            <w:r>
              <w:rPr>
                <w:sz w:val="22"/>
                <w:szCs w:val="22"/>
              </w:rPr>
              <w:t xml:space="preserve">Виконавчий </w:t>
            </w:r>
            <w:r w:rsidRPr="002854A2">
              <w:rPr>
                <w:sz w:val="22"/>
                <w:szCs w:val="22"/>
              </w:rPr>
              <w:t>комітет</w:t>
            </w:r>
            <w:r>
              <w:rPr>
                <w:sz w:val="22"/>
                <w:szCs w:val="22"/>
              </w:rPr>
              <w:t xml:space="preserve"> </w:t>
            </w:r>
            <w:r w:rsidRPr="002854A2">
              <w:rPr>
                <w:sz w:val="22"/>
                <w:szCs w:val="22"/>
              </w:rPr>
              <w:t xml:space="preserve"> селищної рад</w:t>
            </w:r>
            <w:r>
              <w:rPr>
                <w:sz w:val="22"/>
                <w:szCs w:val="22"/>
              </w:rPr>
              <w:t>и</w:t>
            </w:r>
            <w:r w:rsidRPr="002854A2">
              <w:rPr>
                <w:sz w:val="22"/>
                <w:szCs w:val="22"/>
              </w:rPr>
              <w:t xml:space="preserve">, керівники   </w:t>
            </w:r>
            <w:r>
              <w:rPr>
                <w:sz w:val="22"/>
                <w:szCs w:val="22"/>
              </w:rPr>
              <w:t xml:space="preserve">формувань </w:t>
            </w:r>
            <w:r w:rsidRPr="002854A2">
              <w:rPr>
                <w:sz w:val="22"/>
                <w:szCs w:val="22"/>
              </w:rPr>
              <w:t xml:space="preserve">ЦЗ </w:t>
            </w:r>
            <w:r>
              <w:rPr>
                <w:sz w:val="22"/>
                <w:szCs w:val="22"/>
              </w:rPr>
              <w:t xml:space="preserve">громади </w:t>
            </w:r>
          </w:p>
        </w:tc>
      </w:tr>
      <w:tr w:rsidR="002854A2" w:rsidRPr="002854A2" w:rsidTr="00B34C7A">
        <w:tc>
          <w:tcPr>
            <w:tcW w:w="570" w:type="dxa"/>
          </w:tcPr>
          <w:p w:rsidR="002854A2" w:rsidRPr="002854A2" w:rsidRDefault="00833AB1" w:rsidP="002854A2">
            <w:pPr>
              <w:jc w:val="center"/>
              <w:rPr>
                <w:sz w:val="22"/>
                <w:szCs w:val="22"/>
              </w:rPr>
            </w:pPr>
            <w:r>
              <w:rPr>
                <w:sz w:val="22"/>
                <w:szCs w:val="22"/>
              </w:rPr>
              <w:t>3</w:t>
            </w:r>
            <w:r w:rsidR="002854A2" w:rsidRPr="002854A2">
              <w:rPr>
                <w:sz w:val="22"/>
                <w:szCs w:val="22"/>
              </w:rPr>
              <w:t>.</w:t>
            </w:r>
          </w:p>
        </w:tc>
        <w:tc>
          <w:tcPr>
            <w:tcW w:w="4500" w:type="dxa"/>
          </w:tcPr>
          <w:p w:rsidR="002854A2" w:rsidRPr="002854A2" w:rsidRDefault="002854A2" w:rsidP="00C80F62">
            <w:pPr>
              <w:rPr>
                <w:sz w:val="22"/>
                <w:szCs w:val="22"/>
              </w:rPr>
            </w:pPr>
            <w:r w:rsidRPr="002854A2">
              <w:rPr>
                <w:sz w:val="22"/>
                <w:szCs w:val="22"/>
              </w:rPr>
              <w:t>Відкоригувати карти-схеми зон можливого затоплення, уточнити перелік об’єктів господарської діяльності та життєзабезпечення, що можуть зазнати негативного впливу природних явищ та розробити заходи щодо забезпечення їх сталого функціонування під час несприятливих погодних  умов</w:t>
            </w:r>
          </w:p>
        </w:tc>
        <w:tc>
          <w:tcPr>
            <w:tcW w:w="1701" w:type="dxa"/>
          </w:tcPr>
          <w:p w:rsidR="002854A2" w:rsidRPr="002854A2" w:rsidRDefault="002854A2" w:rsidP="002854A2">
            <w:pPr>
              <w:jc w:val="center"/>
              <w:rPr>
                <w:sz w:val="22"/>
                <w:szCs w:val="22"/>
              </w:rPr>
            </w:pPr>
            <w:r w:rsidRPr="002854A2">
              <w:rPr>
                <w:sz w:val="22"/>
                <w:szCs w:val="22"/>
              </w:rPr>
              <w:t xml:space="preserve">До </w:t>
            </w:r>
          </w:p>
          <w:p w:rsidR="002854A2" w:rsidRPr="002854A2" w:rsidRDefault="00833AB1" w:rsidP="00833AB1">
            <w:pPr>
              <w:jc w:val="center"/>
              <w:rPr>
                <w:sz w:val="22"/>
                <w:szCs w:val="22"/>
              </w:rPr>
            </w:pPr>
            <w:r>
              <w:rPr>
                <w:sz w:val="22"/>
                <w:szCs w:val="22"/>
              </w:rPr>
              <w:t>15.03.202</w:t>
            </w:r>
            <w:r w:rsidR="00042568">
              <w:rPr>
                <w:sz w:val="22"/>
                <w:szCs w:val="22"/>
              </w:rPr>
              <w:t>3</w:t>
            </w:r>
          </w:p>
        </w:tc>
        <w:tc>
          <w:tcPr>
            <w:tcW w:w="2829" w:type="dxa"/>
          </w:tcPr>
          <w:p w:rsidR="002854A2" w:rsidRPr="002854A2" w:rsidRDefault="002854A2" w:rsidP="00833AB1">
            <w:pPr>
              <w:rPr>
                <w:sz w:val="22"/>
                <w:szCs w:val="22"/>
              </w:rPr>
            </w:pPr>
            <w:r w:rsidRPr="002854A2">
              <w:rPr>
                <w:sz w:val="22"/>
                <w:szCs w:val="22"/>
              </w:rPr>
              <w:t xml:space="preserve">Головний спеціаліст з питань </w:t>
            </w:r>
            <w:r w:rsidR="00833AB1">
              <w:rPr>
                <w:sz w:val="22"/>
                <w:szCs w:val="22"/>
              </w:rPr>
              <w:t xml:space="preserve">ПК, ВПО, ЦЗ, ОМР селищної ради, виконавчий </w:t>
            </w:r>
            <w:r w:rsidR="00833AB1" w:rsidRPr="002854A2">
              <w:rPr>
                <w:sz w:val="22"/>
                <w:szCs w:val="22"/>
              </w:rPr>
              <w:t>комітет</w:t>
            </w:r>
            <w:r w:rsidR="00833AB1">
              <w:rPr>
                <w:sz w:val="22"/>
                <w:szCs w:val="22"/>
              </w:rPr>
              <w:t xml:space="preserve"> </w:t>
            </w:r>
            <w:r w:rsidR="00833AB1" w:rsidRPr="002854A2">
              <w:rPr>
                <w:sz w:val="22"/>
                <w:szCs w:val="22"/>
              </w:rPr>
              <w:t xml:space="preserve"> селищної рад</w:t>
            </w:r>
            <w:r w:rsidR="00833AB1">
              <w:rPr>
                <w:sz w:val="22"/>
                <w:szCs w:val="22"/>
              </w:rPr>
              <w:t>и</w:t>
            </w:r>
            <w:r w:rsidR="00833AB1" w:rsidRPr="002854A2">
              <w:rPr>
                <w:sz w:val="22"/>
                <w:szCs w:val="22"/>
              </w:rPr>
              <w:t xml:space="preserve">, керівники   </w:t>
            </w:r>
            <w:r w:rsidR="00833AB1">
              <w:rPr>
                <w:sz w:val="22"/>
                <w:szCs w:val="22"/>
              </w:rPr>
              <w:t xml:space="preserve">формувань </w:t>
            </w:r>
            <w:r w:rsidR="00833AB1" w:rsidRPr="002854A2">
              <w:rPr>
                <w:sz w:val="22"/>
                <w:szCs w:val="22"/>
              </w:rPr>
              <w:t xml:space="preserve">ЦЗ </w:t>
            </w:r>
            <w:r w:rsidR="00833AB1">
              <w:rPr>
                <w:sz w:val="22"/>
                <w:szCs w:val="22"/>
              </w:rPr>
              <w:t>громади</w:t>
            </w:r>
          </w:p>
        </w:tc>
      </w:tr>
      <w:tr w:rsidR="00B512B2" w:rsidRPr="002854A2" w:rsidTr="00B34C7A">
        <w:tc>
          <w:tcPr>
            <w:tcW w:w="570" w:type="dxa"/>
          </w:tcPr>
          <w:p w:rsidR="00B512B2" w:rsidRPr="002854A2" w:rsidRDefault="00B512B2" w:rsidP="00B512B2">
            <w:pPr>
              <w:jc w:val="center"/>
              <w:rPr>
                <w:sz w:val="22"/>
                <w:szCs w:val="22"/>
              </w:rPr>
            </w:pPr>
            <w:r>
              <w:rPr>
                <w:sz w:val="22"/>
                <w:szCs w:val="22"/>
              </w:rPr>
              <w:t>4</w:t>
            </w:r>
            <w:r w:rsidRPr="002854A2">
              <w:rPr>
                <w:sz w:val="22"/>
                <w:szCs w:val="22"/>
              </w:rPr>
              <w:t>.</w:t>
            </w:r>
          </w:p>
        </w:tc>
        <w:tc>
          <w:tcPr>
            <w:tcW w:w="4500" w:type="dxa"/>
          </w:tcPr>
          <w:p w:rsidR="00B512B2" w:rsidRPr="002854A2" w:rsidRDefault="00B512B2" w:rsidP="009B146C">
            <w:pPr>
              <w:rPr>
                <w:sz w:val="22"/>
                <w:szCs w:val="22"/>
              </w:rPr>
            </w:pPr>
            <w:r w:rsidRPr="002854A2">
              <w:rPr>
                <w:sz w:val="22"/>
                <w:szCs w:val="22"/>
              </w:rPr>
              <w:t xml:space="preserve">Уточнити розрахунок сил та засобів </w:t>
            </w:r>
            <w:r>
              <w:rPr>
                <w:sz w:val="22"/>
                <w:szCs w:val="22"/>
              </w:rPr>
              <w:t xml:space="preserve">формувань </w:t>
            </w:r>
            <w:r w:rsidRPr="002854A2">
              <w:rPr>
                <w:sz w:val="22"/>
                <w:szCs w:val="22"/>
              </w:rPr>
              <w:t xml:space="preserve">ЦЗ </w:t>
            </w:r>
            <w:r>
              <w:rPr>
                <w:sz w:val="22"/>
                <w:szCs w:val="22"/>
              </w:rPr>
              <w:t>громади</w:t>
            </w:r>
            <w:r w:rsidRPr="002854A2">
              <w:rPr>
                <w:sz w:val="22"/>
                <w:szCs w:val="22"/>
              </w:rPr>
              <w:t>, створити підрозділи реагування для виконання запобіжних заходів та</w:t>
            </w:r>
            <w:r w:rsidR="009B146C">
              <w:rPr>
                <w:sz w:val="22"/>
                <w:szCs w:val="22"/>
              </w:rPr>
              <w:t xml:space="preserve"> </w:t>
            </w:r>
            <w:r w:rsidRPr="002854A2">
              <w:rPr>
                <w:sz w:val="22"/>
                <w:szCs w:val="22"/>
              </w:rPr>
              <w:t>робіт з ліквідації наслідків несприятливих погодних  умов</w:t>
            </w:r>
          </w:p>
        </w:tc>
        <w:tc>
          <w:tcPr>
            <w:tcW w:w="1701" w:type="dxa"/>
          </w:tcPr>
          <w:p w:rsidR="00B512B2" w:rsidRPr="002854A2" w:rsidRDefault="00B512B2" w:rsidP="00B512B2">
            <w:pPr>
              <w:jc w:val="center"/>
              <w:rPr>
                <w:sz w:val="22"/>
                <w:szCs w:val="22"/>
              </w:rPr>
            </w:pPr>
            <w:r w:rsidRPr="002854A2">
              <w:rPr>
                <w:sz w:val="22"/>
                <w:szCs w:val="22"/>
              </w:rPr>
              <w:t xml:space="preserve">До </w:t>
            </w:r>
          </w:p>
          <w:p w:rsidR="00B512B2" w:rsidRPr="002854A2" w:rsidRDefault="00B512B2" w:rsidP="00B512B2">
            <w:pPr>
              <w:jc w:val="center"/>
              <w:rPr>
                <w:sz w:val="22"/>
                <w:szCs w:val="22"/>
              </w:rPr>
            </w:pPr>
            <w:r>
              <w:rPr>
                <w:sz w:val="22"/>
                <w:szCs w:val="22"/>
              </w:rPr>
              <w:t>15.03.202</w:t>
            </w:r>
            <w:r w:rsidR="005E391D">
              <w:rPr>
                <w:sz w:val="22"/>
                <w:szCs w:val="22"/>
              </w:rPr>
              <w:t>3</w:t>
            </w:r>
          </w:p>
        </w:tc>
        <w:tc>
          <w:tcPr>
            <w:tcW w:w="2829" w:type="dxa"/>
          </w:tcPr>
          <w:p w:rsidR="00B512B2" w:rsidRPr="002854A2" w:rsidRDefault="00B512B2" w:rsidP="00B512B2">
            <w:pPr>
              <w:rPr>
                <w:sz w:val="22"/>
                <w:szCs w:val="22"/>
              </w:rPr>
            </w:pPr>
            <w:r w:rsidRPr="002854A2">
              <w:rPr>
                <w:sz w:val="22"/>
                <w:szCs w:val="22"/>
              </w:rPr>
              <w:t xml:space="preserve">Головний спеціаліст з питань </w:t>
            </w:r>
            <w:r>
              <w:rPr>
                <w:sz w:val="22"/>
                <w:szCs w:val="22"/>
              </w:rPr>
              <w:t xml:space="preserve">ПК, ВПО, ЦЗ, ОМР селищної ради, виконавчий </w:t>
            </w:r>
            <w:r w:rsidRPr="002854A2">
              <w:rPr>
                <w:sz w:val="22"/>
                <w:szCs w:val="22"/>
              </w:rPr>
              <w:t>комітет</w:t>
            </w:r>
            <w:r>
              <w:rPr>
                <w:sz w:val="22"/>
                <w:szCs w:val="22"/>
              </w:rPr>
              <w:t xml:space="preserve"> </w:t>
            </w:r>
            <w:r w:rsidRPr="002854A2">
              <w:rPr>
                <w:sz w:val="22"/>
                <w:szCs w:val="22"/>
              </w:rPr>
              <w:t xml:space="preserve"> селищної рад</w:t>
            </w:r>
            <w:r>
              <w:rPr>
                <w:sz w:val="22"/>
                <w:szCs w:val="22"/>
              </w:rPr>
              <w:t>и</w:t>
            </w:r>
            <w:r w:rsidRPr="002854A2">
              <w:rPr>
                <w:sz w:val="22"/>
                <w:szCs w:val="22"/>
              </w:rPr>
              <w:t xml:space="preserve">, керівники   </w:t>
            </w:r>
            <w:r>
              <w:rPr>
                <w:sz w:val="22"/>
                <w:szCs w:val="22"/>
              </w:rPr>
              <w:t xml:space="preserve">формувань </w:t>
            </w:r>
            <w:r w:rsidRPr="002854A2">
              <w:rPr>
                <w:sz w:val="22"/>
                <w:szCs w:val="22"/>
              </w:rPr>
              <w:t xml:space="preserve">ЦЗ </w:t>
            </w:r>
            <w:r>
              <w:rPr>
                <w:sz w:val="22"/>
                <w:szCs w:val="22"/>
              </w:rPr>
              <w:t>громади</w:t>
            </w:r>
          </w:p>
        </w:tc>
      </w:tr>
      <w:tr w:rsidR="00B512B2" w:rsidRPr="002854A2" w:rsidTr="00B34C7A">
        <w:tc>
          <w:tcPr>
            <w:tcW w:w="570" w:type="dxa"/>
          </w:tcPr>
          <w:p w:rsidR="00B512B2" w:rsidRPr="002854A2" w:rsidRDefault="00B512B2" w:rsidP="00B512B2">
            <w:pPr>
              <w:jc w:val="center"/>
              <w:rPr>
                <w:sz w:val="22"/>
                <w:szCs w:val="22"/>
              </w:rPr>
            </w:pPr>
            <w:r>
              <w:rPr>
                <w:sz w:val="22"/>
                <w:szCs w:val="22"/>
              </w:rPr>
              <w:t>5</w:t>
            </w:r>
            <w:r w:rsidRPr="002854A2">
              <w:rPr>
                <w:sz w:val="22"/>
                <w:szCs w:val="22"/>
              </w:rPr>
              <w:t>.</w:t>
            </w:r>
          </w:p>
        </w:tc>
        <w:tc>
          <w:tcPr>
            <w:tcW w:w="4500" w:type="dxa"/>
          </w:tcPr>
          <w:p w:rsidR="00B512B2" w:rsidRPr="002854A2" w:rsidRDefault="00B512B2" w:rsidP="00B34C7A">
            <w:pPr>
              <w:rPr>
                <w:sz w:val="22"/>
                <w:szCs w:val="22"/>
              </w:rPr>
            </w:pPr>
            <w:r w:rsidRPr="002854A2">
              <w:rPr>
                <w:sz w:val="22"/>
                <w:szCs w:val="22"/>
              </w:rPr>
              <w:t xml:space="preserve">Відпрацювати порядок взаємодії органів місцевого самоврядування із </w:t>
            </w:r>
            <w:r>
              <w:rPr>
                <w:sz w:val="22"/>
                <w:szCs w:val="22"/>
              </w:rPr>
              <w:t xml:space="preserve">формуваннями </w:t>
            </w:r>
            <w:r w:rsidRPr="002854A2">
              <w:rPr>
                <w:sz w:val="22"/>
                <w:szCs w:val="22"/>
              </w:rPr>
              <w:t xml:space="preserve">ЦЗ </w:t>
            </w:r>
            <w:r>
              <w:rPr>
                <w:sz w:val="22"/>
                <w:szCs w:val="22"/>
              </w:rPr>
              <w:t>громади</w:t>
            </w:r>
            <w:r w:rsidRPr="002854A2">
              <w:rPr>
                <w:sz w:val="22"/>
                <w:szCs w:val="22"/>
              </w:rPr>
              <w:t>, визначити відповідальних осіб, порядок і регламент зв’язку, інформування, оповіщення у разі виникнення НС та виконання робіт з їх ліквідації</w:t>
            </w:r>
          </w:p>
        </w:tc>
        <w:tc>
          <w:tcPr>
            <w:tcW w:w="1701" w:type="dxa"/>
          </w:tcPr>
          <w:p w:rsidR="00B512B2" w:rsidRPr="002854A2" w:rsidRDefault="00B512B2" w:rsidP="00B512B2">
            <w:pPr>
              <w:jc w:val="center"/>
              <w:rPr>
                <w:sz w:val="22"/>
                <w:szCs w:val="22"/>
              </w:rPr>
            </w:pPr>
            <w:r w:rsidRPr="002854A2">
              <w:rPr>
                <w:sz w:val="22"/>
                <w:szCs w:val="22"/>
              </w:rPr>
              <w:t xml:space="preserve">До </w:t>
            </w:r>
          </w:p>
          <w:p w:rsidR="00B512B2" w:rsidRPr="002854A2" w:rsidRDefault="00B512B2" w:rsidP="00B34C7A">
            <w:pPr>
              <w:jc w:val="center"/>
              <w:rPr>
                <w:sz w:val="22"/>
                <w:szCs w:val="22"/>
              </w:rPr>
            </w:pPr>
            <w:r>
              <w:rPr>
                <w:sz w:val="22"/>
                <w:szCs w:val="22"/>
              </w:rPr>
              <w:t>15.03.202</w:t>
            </w:r>
            <w:r w:rsidR="00B34C7A">
              <w:rPr>
                <w:sz w:val="22"/>
                <w:szCs w:val="22"/>
              </w:rPr>
              <w:t>3</w:t>
            </w:r>
          </w:p>
        </w:tc>
        <w:tc>
          <w:tcPr>
            <w:tcW w:w="2829" w:type="dxa"/>
          </w:tcPr>
          <w:p w:rsidR="00B512B2" w:rsidRPr="002854A2" w:rsidRDefault="00B512B2" w:rsidP="00B512B2">
            <w:pPr>
              <w:rPr>
                <w:sz w:val="22"/>
                <w:szCs w:val="22"/>
              </w:rPr>
            </w:pPr>
            <w:r w:rsidRPr="002854A2">
              <w:rPr>
                <w:sz w:val="22"/>
                <w:szCs w:val="22"/>
              </w:rPr>
              <w:t xml:space="preserve">Головний спеціаліст з питань </w:t>
            </w:r>
            <w:r>
              <w:rPr>
                <w:sz w:val="22"/>
                <w:szCs w:val="22"/>
              </w:rPr>
              <w:t xml:space="preserve">ПК, ВПО, ЦЗ, ОМР селищної ради, виконавчий </w:t>
            </w:r>
            <w:r w:rsidRPr="002854A2">
              <w:rPr>
                <w:sz w:val="22"/>
                <w:szCs w:val="22"/>
              </w:rPr>
              <w:t>комітет</w:t>
            </w:r>
            <w:r>
              <w:rPr>
                <w:sz w:val="22"/>
                <w:szCs w:val="22"/>
              </w:rPr>
              <w:t xml:space="preserve"> </w:t>
            </w:r>
            <w:r w:rsidRPr="002854A2">
              <w:rPr>
                <w:sz w:val="22"/>
                <w:szCs w:val="22"/>
              </w:rPr>
              <w:t xml:space="preserve"> селищної рад</w:t>
            </w:r>
            <w:r>
              <w:rPr>
                <w:sz w:val="22"/>
                <w:szCs w:val="22"/>
              </w:rPr>
              <w:t>и</w:t>
            </w:r>
            <w:r w:rsidRPr="002854A2">
              <w:rPr>
                <w:sz w:val="22"/>
                <w:szCs w:val="22"/>
              </w:rPr>
              <w:t xml:space="preserve">, керівники   </w:t>
            </w:r>
            <w:r>
              <w:rPr>
                <w:sz w:val="22"/>
                <w:szCs w:val="22"/>
              </w:rPr>
              <w:t xml:space="preserve">формувань </w:t>
            </w:r>
            <w:r w:rsidRPr="002854A2">
              <w:rPr>
                <w:sz w:val="22"/>
                <w:szCs w:val="22"/>
              </w:rPr>
              <w:t xml:space="preserve">ЦЗ </w:t>
            </w:r>
            <w:r>
              <w:rPr>
                <w:sz w:val="22"/>
                <w:szCs w:val="22"/>
              </w:rPr>
              <w:t>громади</w:t>
            </w:r>
          </w:p>
        </w:tc>
      </w:tr>
      <w:tr w:rsidR="00BE2E73" w:rsidRPr="002854A2" w:rsidTr="00B34C7A">
        <w:tc>
          <w:tcPr>
            <w:tcW w:w="570" w:type="dxa"/>
          </w:tcPr>
          <w:p w:rsidR="00BE2E73" w:rsidRPr="002854A2" w:rsidRDefault="00BE2E73" w:rsidP="00BE2E73">
            <w:pPr>
              <w:jc w:val="center"/>
              <w:rPr>
                <w:sz w:val="22"/>
                <w:szCs w:val="22"/>
              </w:rPr>
            </w:pPr>
            <w:r>
              <w:rPr>
                <w:sz w:val="22"/>
                <w:szCs w:val="22"/>
              </w:rPr>
              <w:t>6</w:t>
            </w:r>
            <w:r w:rsidRPr="002854A2">
              <w:rPr>
                <w:sz w:val="22"/>
                <w:szCs w:val="22"/>
              </w:rPr>
              <w:t>.</w:t>
            </w:r>
          </w:p>
        </w:tc>
        <w:tc>
          <w:tcPr>
            <w:tcW w:w="4500" w:type="dxa"/>
          </w:tcPr>
          <w:p w:rsidR="00BE2E73" w:rsidRPr="002854A2" w:rsidRDefault="00BE2E73" w:rsidP="00BE2E73">
            <w:pPr>
              <w:rPr>
                <w:sz w:val="22"/>
                <w:szCs w:val="22"/>
              </w:rPr>
            </w:pPr>
            <w:r w:rsidRPr="002854A2">
              <w:rPr>
                <w:sz w:val="22"/>
                <w:szCs w:val="22"/>
              </w:rPr>
              <w:t>Уточнити порядок доведення попереджень та оповіщення  населення, робочого персоналу та керівників усіх рівнів про можливу загрозу повені, паводків та їх масштаби</w:t>
            </w:r>
          </w:p>
        </w:tc>
        <w:tc>
          <w:tcPr>
            <w:tcW w:w="1701" w:type="dxa"/>
          </w:tcPr>
          <w:p w:rsidR="00BE2E73" w:rsidRPr="002854A2" w:rsidRDefault="00BE2E73" w:rsidP="00BE2E73">
            <w:pPr>
              <w:jc w:val="center"/>
              <w:rPr>
                <w:sz w:val="22"/>
                <w:szCs w:val="22"/>
              </w:rPr>
            </w:pPr>
            <w:r w:rsidRPr="002854A2">
              <w:rPr>
                <w:sz w:val="22"/>
                <w:szCs w:val="22"/>
              </w:rPr>
              <w:t xml:space="preserve">До </w:t>
            </w:r>
          </w:p>
          <w:p w:rsidR="00BE2E73" w:rsidRPr="002854A2" w:rsidRDefault="00BE2E73" w:rsidP="00B34C7A">
            <w:pPr>
              <w:jc w:val="center"/>
              <w:rPr>
                <w:sz w:val="22"/>
                <w:szCs w:val="22"/>
              </w:rPr>
            </w:pPr>
            <w:r>
              <w:rPr>
                <w:sz w:val="22"/>
                <w:szCs w:val="22"/>
              </w:rPr>
              <w:t>15.03.202</w:t>
            </w:r>
            <w:r w:rsidR="00B34C7A">
              <w:rPr>
                <w:sz w:val="22"/>
                <w:szCs w:val="22"/>
              </w:rPr>
              <w:t>3</w:t>
            </w:r>
          </w:p>
        </w:tc>
        <w:tc>
          <w:tcPr>
            <w:tcW w:w="2829" w:type="dxa"/>
          </w:tcPr>
          <w:p w:rsidR="00BE2E73" w:rsidRPr="002854A2" w:rsidRDefault="00BE2E73" w:rsidP="00BE2E73">
            <w:pPr>
              <w:rPr>
                <w:sz w:val="22"/>
                <w:szCs w:val="22"/>
              </w:rPr>
            </w:pPr>
            <w:r w:rsidRPr="002854A2">
              <w:rPr>
                <w:sz w:val="22"/>
                <w:szCs w:val="22"/>
              </w:rPr>
              <w:t xml:space="preserve">Головний спеціаліст з питань </w:t>
            </w:r>
            <w:r>
              <w:rPr>
                <w:sz w:val="22"/>
                <w:szCs w:val="22"/>
              </w:rPr>
              <w:t xml:space="preserve">ПК, ВПО, ЦЗ, ОМР селищної ради, виконавчий </w:t>
            </w:r>
            <w:r w:rsidRPr="002854A2">
              <w:rPr>
                <w:sz w:val="22"/>
                <w:szCs w:val="22"/>
              </w:rPr>
              <w:t>комітет</w:t>
            </w:r>
            <w:r>
              <w:rPr>
                <w:sz w:val="22"/>
                <w:szCs w:val="22"/>
              </w:rPr>
              <w:t xml:space="preserve"> </w:t>
            </w:r>
            <w:r w:rsidRPr="002854A2">
              <w:rPr>
                <w:sz w:val="22"/>
                <w:szCs w:val="22"/>
              </w:rPr>
              <w:t xml:space="preserve"> селищної рад</w:t>
            </w:r>
            <w:r>
              <w:rPr>
                <w:sz w:val="22"/>
                <w:szCs w:val="22"/>
              </w:rPr>
              <w:t>и</w:t>
            </w:r>
            <w:r w:rsidRPr="002854A2">
              <w:rPr>
                <w:sz w:val="22"/>
                <w:szCs w:val="22"/>
              </w:rPr>
              <w:t xml:space="preserve">, керівники   </w:t>
            </w:r>
            <w:r>
              <w:rPr>
                <w:sz w:val="22"/>
                <w:szCs w:val="22"/>
              </w:rPr>
              <w:t xml:space="preserve">формувань </w:t>
            </w:r>
            <w:r w:rsidRPr="002854A2">
              <w:rPr>
                <w:sz w:val="22"/>
                <w:szCs w:val="22"/>
              </w:rPr>
              <w:t xml:space="preserve">ЦЗ </w:t>
            </w:r>
            <w:r>
              <w:rPr>
                <w:sz w:val="22"/>
                <w:szCs w:val="22"/>
              </w:rPr>
              <w:t>громади</w:t>
            </w:r>
          </w:p>
        </w:tc>
      </w:tr>
      <w:tr w:rsidR="00BE2E73" w:rsidRPr="002854A2" w:rsidTr="00B34C7A">
        <w:tc>
          <w:tcPr>
            <w:tcW w:w="570" w:type="dxa"/>
          </w:tcPr>
          <w:p w:rsidR="00BE2E73" w:rsidRPr="002854A2" w:rsidRDefault="005C3E91" w:rsidP="00BE2E73">
            <w:pPr>
              <w:jc w:val="center"/>
              <w:rPr>
                <w:sz w:val="22"/>
                <w:szCs w:val="22"/>
              </w:rPr>
            </w:pPr>
            <w:r>
              <w:rPr>
                <w:sz w:val="22"/>
                <w:szCs w:val="22"/>
              </w:rPr>
              <w:t>7.</w:t>
            </w:r>
          </w:p>
        </w:tc>
        <w:tc>
          <w:tcPr>
            <w:tcW w:w="4500" w:type="dxa"/>
          </w:tcPr>
          <w:p w:rsidR="00BE2E73" w:rsidRPr="002854A2" w:rsidRDefault="005C3E91" w:rsidP="009303EA">
            <w:pPr>
              <w:rPr>
                <w:sz w:val="22"/>
                <w:szCs w:val="22"/>
              </w:rPr>
            </w:pPr>
            <w:r w:rsidRPr="002854A2">
              <w:rPr>
                <w:sz w:val="22"/>
                <w:szCs w:val="22"/>
              </w:rPr>
              <w:t>Проводити роботу щодо висвітлення в засобах місцевої інформації питання про  запобіжні заходи, розвиток та хід весняної повені, льодоходу та дощових паводків, правила поведінки населення в цих умовах</w:t>
            </w:r>
          </w:p>
        </w:tc>
        <w:tc>
          <w:tcPr>
            <w:tcW w:w="1701" w:type="dxa"/>
          </w:tcPr>
          <w:p w:rsidR="00BE2E73" w:rsidRPr="002854A2" w:rsidRDefault="005C3E91" w:rsidP="00BE2E73">
            <w:pPr>
              <w:jc w:val="center"/>
              <w:rPr>
                <w:sz w:val="22"/>
                <w:szCs w:val="22"/>
              </w:rPr>
            </w:pPr>
            <w:r>
              <w:rPr>
                <w:sz w:val="22"/>
                <w:szCs w:val="22"/>
              </w:rPr>
              <w:t xml:space="preserve">Постійно </w:t>
            </w:r>
          </w:p>
        </w:tc>
        <w:tc>
          <w:tcPr>
            <w:tcW w:w="2829" w:type="dxa"/>
          </w:tcPr>
          <w:p w:rsidR="00BE2E73" w:rsidRPr="002854A2" w:rsidRDefault="005C3E91" w:rsidP="00BE2E73">
            <w:pPr>
              <w:rPr>
                <w:sz w:val="22"/>
                <w:szCs w:val="22"/>
              </w:rPr>
            </w:pPr>
            <w:r w:rsidRPr="002854A2">
              <w:rPr>
                <w:sz w:val="22"/>
                <w:szCs w:val="22"/>
              </w:rPr>
              <w:t xml:space="preserve">Головний спеціаліст з питань </w:t>
            </w:r>
            <w:r>
              <w:rPr>
                <w:sz w:val="22"/>
                <w:szCs w:val="22"/>
              </w:rPr>
              <w:t xml:space="preserve">ПК, ВПО, ЦЗ, ОМР селищної ради, виконавчий </w:t>
            </w:r>
            <w:r w:rsidRPr="002854A2">
              <w:rPr>
                <w:sz w:val="22"/>
                <w:szCs w:val="22"/>
              </w:rPr>
              <w:t>комітет</w:t>
            </w:r>
            <w:r>
              <w:rPr>
                <w:sz w:val="22"/>
                <w:szCs w:val="22"/>
              </w:rPr>
              <w:t xml:space="preserve"> </w:t>
            </w:r>
            <w:r w:rsidRPr="002854A2">
              <w:rPr>
                <w:sz w:val="22"/>
                <w:szCs w:val="22"/>
              </w:rPr>
              <w:t xml:space="preserve"> селищної рад</w:t>
            </w:r>
            <w:r>
              <w:rPr>
                <w:sz w:val="22"/>
                <w:szCs w:val="22"/>
              </w:rPr>
              <w:t xml:space="preserve">и </w:t>
            </w:r>
          </w:p>
        </w:tc>
      </w:tr>
    </w:tbl>
    <w:p w:rsidR="00B34C7A" w:rsidRDefault="00B34C7A"/>
    <w:p w:rsidR="00B34C7A" w:rsidRDefault="00B34C7A"/>
    <w:p w:rsidR="00B34C7A" w:rsidRDefault="00B34C7A"/>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4500"/>
        <w:gridCol w:w="1701"/>
        <w:gridCol w:w="2829"/>
      </w:tblGrid>
      <w:tr w:rsidR="00B34C7A" w:rsidRPr="002854A2" w:rsidTr="00B34C7A">
        <w:tc>
          <w:tcPr>
            <w:tcW w:w="570" w:type="dxa"/>
          </w:tcPr>
          <w:p w:rsidR="00B34C7A" w:rsidRPr="002854A2" w:rsidRDefault="00B34C7A" w:rsidP="00B34C7A">
            <w:pPr>
              <w:jc w:val="center"/>
              <w:rPr>
                <w:b/>
                <w:sz w:val="22"/>
                <w:szCs w:val="22"/>
              </w:rPr>
            </w:pPr>
            <w:r w:rsidRPr="002854A2">
              <w:rPr>
                <w:b/>
                <w:sz w:val="22"/>
                <w:szCs w:val="22"/>
              </w:rPr>
              <w:lastRenderedPageBreak/>
              <w:t>1</w:t>
            </w:r>
          </w:p>
        </w:tc>
        <w:tc>
          <w:tcPr>
            <w:tcW w:w="4500" w:type="dxa"/>
          </w:tcPr>
          <w:p w:rsidR="00B34C7A" w:rsidRPr="002854A2" w:rsidRDefault="00B34C7A" w:rsidP="00B34C7A">
            <w:pPr>
              <w:jc w:val="center"/>
              <w:rPr>
                <w:b/>
                <w:sz w:val="22"/>
                <w:szCs w:val="22"/>
              </w:rPr>
            </w:pPr>
            <w:r w:rsidRPr="002854A2">
              <w:rPr>
                <w:b/>
                <w:sz w:val="22"/>
                <w:szCs w:val="22"/>
              </w:rPr>
              <w:t>2</w:t>
            </w:r>
          </w:p>
        </w:tc>
        <w:tc>
          <w:tcPr>
            <w:tcW w:w="1701" w:type="dxa"/>
          </w:tcPr>
          <w:p w:rsidR="00B34C7A" w:rsidRPr="002854A2" w:rsidRDefault="00B34C7A" w:rsidP="00B34C7A">
            <w:pPr>
              <w:jc w:val="center"/>
              <w:rPr>
                <w:b/>
                <w:sz w:val="22"/>
                <w:szCs w:val="22"/>
              </w:rPr>
            </w:pPr>
            <w:r w:rsidRPr="002854A2">
              <w:rPr>
                <w:b/>
                <w:sz w:val="22"/>
                <w:szCs w:val="22"/>
              </w:rPr>
              <w:t>3</w:t>
            </w:r>
          </w:p>
        </w:tc>
        <w:tc>
          <w:tcPr>
            <w:tcW w:w="2829" w:type="dxa"/>
          </w:tcPr>
          <w:p w:rsidR="00B34C7A" w:rsidRPr="002854A2" w:rsidRDefault="00B34C7A" w:rsidP="00B34C7A">
            <w:pPr>
              <w:jc w:val="center"/>
              <w:rPr>
                <w:b/>
                <w:sz w:val="22"/>
                <w:szCs w:val="22"/>
              </w:rPr>
            </w:pPr>
            <w:r w:rsidRPr="002854A2">
              <w:rPr>
                <w:b/>
                <w:sz w:val="22"/>
                <w:szCs w:val="22"/>
              </w:rPr>
              <w:t>4</w:t>
            </w:r>
          </w:p>
        </w:tc>
      </w:tr>
      <w:tr w:rsidR="00BE2E73" w:rsidRPr="002854A2" w:rsidTr="00B34C7A">
        <w:tc>
          <w:tcPr>
            <w:tcW w:w="570" w:type="dxa"/>
          </w:tcPr>
          <w:p w:rsidR="00BE2E73" w:rsidRPr="002854A2" w:rsidRDefault="00860C54" w:rsidP="00BE2E73">
            <w:pPr>
              <w:jc w:val="center"/>
              <w:rPr>
                <w:sz w:val="22"/>
                <w:szCs w:val="22"/>
              </w:rPr>
            </w:pPr>
            <w:r>
              <w:rPr>
                <w:sz w:val="22"/>
                <w:szCs w:val="22"/>
              </w:rPr>
              <w:t>8.</w:t>
            </w:r>
          </w:p>
        </w:tc>
        <w:tc>
          <w:tcPr>
            <w:tcW w:w="4500" w:type="dxa"/>
          </w:tcPr>
          <w:p w:rsidR="00BE2E73" w:rsidRPr="002854A2" w:rsidRDefault="00860C54" w:rsidP="00BE2E73">
            <w:pPr>
              <w:rPr>
                <w:sz w:val="22"/>
                <w:szCs w:val="22"/>
              </w:rPr>
            </w:pPr>
            <w:r w:rsidRPr="002854A2">
              <w:rPr>
                <w:sz w:val="22"/>
                <w:szCs w:val="22"/>
              </w:rPr>
              <w:t>Перевірити стан об’єктів забезпечення життєдіяльності населення, ліній електромереж та вжити запобіжних заходів їх пошкодження. Забезпечити оптимальні режими роботи цих об’єктів відповідно до екологічних вимог та санітарних норм</w:t>
            </w:r>
          </w:p>
        </w:tc>
        <w:tc>
          <w:tcPr>
            <w:tcW w:w="1701" w:type="dxa"/>
          </w:tcPr>
          <w:p w:rsidR="00860C54" w:rsidRPr="002854A2" w:rsidRDefault="00860C54" w:rsidP="00860C54">
            <w:pPr>
              <w:jc w:val="center"/>
              <w:rPr>
                <w:sz w:val="22"/>
                <w:szCs w:val="22"/>
              </w:rPr>
            </w:pPr>
            <w:r w:rsidRPr="002854A2">
              <w:rPr>
                <w:sz w:val="22"/>
                <w:szCs w:val="22"/>
              </w:rPr>
              <w:t xml:space="preserve">До </w:t>
            </w:r>
          </w:p>
          <w:p w:rsidR="00BE2E73" w:rsidRPr="002854A2" w:rsidRDefault="00860C54" w:rsidP="00B34C7A">
            <w:pPr>
              <w:jc w:val="center"/>
              <w:rPr>
                <w:sz w:val="22"/>
                <w:szCs w:val="22"/>
              </w:rPr>
            </w:pPr>
            <w:r>
              <w:rPr>
                <w:sz w:val="22"/>
                <w:szCs w:val="22"/>
              </w:rPr>
              <w:t>15.03.202</w:t>
            </w:r>
            <w:r w:rsidR="00B34C7A">
              <w:rPr>
                <w:sz w:val="22"/>
                <w:szCs w:val="22"/>
              </w:rPr>
              <w:t>3</w:t>
            </w:r>
          </w:p>
        </w:tc>
        <w:tc>
          <w:tcPr>
            <w:tcW w:w="2829" w:type="dxa"/>
          </w:tcPr>
          <w:p w:rsidR="00BE2E73" w:rsidRPr="002854A2" w:rsidRDefault="00860C54" w:rsidP="00BE2E73">
            <w:pPr>
              <w:rPr>
                <w:sz w:val="22"/>
                <w:szCs w:val="22"/>
              </w:rPr>
            </w:pPr>
            <w:r w:rsidRPr="002854A2">
              <w:rPr>
                <w:sz w:val="22"/>
                <w:szCs w:val="22"/>
              </w:rPr>
              <w:t xml:space="preserve">Головний спеціаліст з питань </w:t>
            </w:r>
            <w:r>
              <w:rPr>
                <w:sz w:val="22"/>
                <w:szCs w:val="22"/>
              </w:rPr>
              <w:t xml:space="preserve">ПК, ВПО, ЦЗ, ОМР селищної ради, виконавчий </w:t>
            </w:r>
            <w:r w:rsidRPr="002854A2">
              <w:rPr>
                <w:sz w:val="22"/>
                <w:szCs w:val="22"/>
              </w:rPr>
              <w:t>комітет</w:t>
            </w:r>
            <w:r>
              <w:rPr>
                <w:sz w:val="22"/>
                <w:szCs w:val="22"/>
              </w:rPr>
              <w:t xml:space="preserve"> </w:t>
            </w:r>
            <w:r w:rsidRPr="002854A2">
              <w:rPr>
                <w:sz w:val="22"/>
                <w:szCs w:val="22"/>
              </w:rPr>
              <w:t xml:space="preserve"> селищної рад</w:t>
            </w:r>
            <w:r>
              <w:rPr>
                <w:sz w:val="22"/>
                <w:szCs w:val="22"/>
              </w:rPr>
              <w:t>и</w:t>
            </w:r>
            <w:r w:rsidRPr="002854A2">
              <w:rPr>
                <w:sz w:val="22"/>
                <w:szCs w:val="22"/>
              </w:rPr>
              <w:t xml:space="preserve">, керівники   </w:t>
            </w:r>
            <w:r>
              <w:rPr>
                <w:sz w:val="22"/>
                <w:szCs w:val="22"/>
              </w:rPr>
              <w:t xml:space="preserve">формувань </w:t>
            </w:r>
            <w:r w:rsidRPr="002854A2">
              <w:rPr>
                <w:sz w:val="22"/>
                <w:szCs w:val="22"/>
              </w:rPr>
              <w:t xml:space="preserve">ЦЗ </w:t>
            </w:r>
            <w:r>
              <w:rPr>
                <w:sz w:val="22"/>
                <w:szCs w:val="22"/>
              </w:rPr>
              <w:t>громади</w:t>
            </w:r>
          </w:p>
        </w:tc>
      </w:tr>
      <w:tr w:rsidR="000C18A3" w:rsidRPr="002854A2" w:rsidTr="00B34C7A">
        <w:tc>
          <w:tcPr>
            <w:tcW w:w="570" w:type="dxa"/>
          </w:tcPr>
          <w:p w:rsidR="000C18A3" w:rsidRPr="002854A2" w:rsidRDefault="000C18A3" w:rsidP="000C18A3">
            <w:pPr>
              <w:jc w:val="center"/>
              <w:rPr>
                <w:sz w:val="22"/>
                <w:szCs w:val="22"/>
              </w:rPr>
            </w:pPr>
            <w:r>
              <w:rPr>
                <w:sz w:val="22"/>
                <w:szCs w:val="22"/>
              </w:rPr>
              <w:t>9</w:t>
            </w:r>
            <w:r w:rsidRPr="002854A2">
              <w:rPr>
                <w:sz w:val="22"/>
                <w:szCs w:val="22"/>
              </w:rPr>
              <w:t>.</w:t>
            </w:r>
          </w:p>
        </w:tc>
        <w:tc>
          <w:tcPr>
            <w:tcW w:w="4500" w:type="dxa"/>
          </w:tcPr>
          <w:p w:rsidR="000C18A3" w:rsidRPr="002854A2" w:rsidRDefault="000C18A3" w:rsidP="000C18A3">
            <w:pPr>
              <w:rPr>
                <w:sz w:val="22"/>
                <w:szCs w:val="22"/>
              </w:rPr>
            </w:pPr>
            <w:r w:rsidRPr="002854A2">
              <w:rPr>
                <w:sz w:val="22"/>
                <w:szCs w:val="22"/>
              </w:rPr>
              <w:t xml:space="preserve">Вжити заходи щодо безперебійної роботи системи </w:t>
            </w:r>
            <w:proofErr w:type="spellStart"/>
            <w:r w:rsidRPr="002854A2">
              <w:rPr>
                <w:sz w:val="22"/>
                <w:szCs w:val="22"/>
              </w:rPr>
              <w:t>водозабезпечення</w:t>
            </w:r>
            <w:proofErr w:type="spellEnd"/>
            <w:r w:rsidRPr="002854A2">
              <w:rPr>
                <w:sz w:val="22"/>
                <w:szCs w:val="22"/>
              </w:rPr>
              <w:t xml:space="preserve"> населення в умовах можливого паводку, не допускати відключення електропостачання об’єктів забезпечення життєдіяльності населення в період загрози та проходження повені</w:t>
            </w:r>
          </w:p>
        </w:tc>
        <w:tc>
          <w:tcPr>
            <w:tcW w:w="1701" w:type="dxa"/>
          </w:tcPr>
          <w:p w:rsidR="000C18A3" w:rsidRPr="002854A2" w:rsidRDefault="000C18A3" w:rsidP="000C18A3">
            <w:pPr>
              <w:jc w:val="center"/>
              <w:rPr>
                <w:sz w:val="22"/>
                <w:szCs w:val="22"/>
              </w:rPr>
            </w:pPr>
            <w:r w:rsidRPr="002854A2">
              <w:rPr>
                <w:sz w:val="22"/>
                <w:szCs w:val="22"/>
              </w:rPr>
              <w:t>При загрозі та на період проходження паводку, льодоходу та повені</w:t>
            </w:r>
          </w:p>
        </w:tc>
        <w:tc>
          <w:tcPr>
            <w:tcW w:w="2829" w:type="dxa"/>
          </w:tcPr>
          <w:p w:rsidR="000C18A3" w:rsidRPr="002854A2" w:rsidRDefault="000C18A3" w:rsidP="000C18A3">
            <w:pPr>
              <w:rPr>
                <w:sz w:val="22"/>
                <w:szCs w:val="22"/>
              </w:rPr>
            </w:pPr>
            <w:r>
              <w:rPr>
                <w:sz w:val="22"/>
                <w:szCs w:val="22"/>
              </w:rPr>
              <w:t>В</w:t>
            </w:r>
            <w:r w:rsidRPr="000C18A3">
              <w:rPr>
                <w:sz w:val="22"/>
                <w:szCs w:val="22"/>
              </w:rPr>
              <w:t>иконавчий комітет  селищної ради, керівники   формувань ЦЗ громади</w:t>
            </w:r>
          </w:p>
        </w:tc>
      </w:tr>
      <w:tr w:rsidR="000C18A3" w:rsidRPr="002854A2" w:rsidTr="00B34C7A">
        <w:tc>
          <w:tcPr>
            <w:tcW w:w="570" w:type="dxa"/>
          </w:tcPr>
          <w:p w:rsidR="000C18A3" w:rsidRPr="002854A2" w:rsidRDefault="000C18A3" w:rsidP="000C18A3">
            <w:pPr>
              <w:jc w:val="center"/>
              <w:rPr>
                <w:sz w:val="22"/>
                <w:szCs w:val="22"/>
              </w:rPr>
            </w:pPr>
            <w:r>
              <w:rPr>
                <w:sz w:val="22"/>
                <w:szCs w:val="22"/>
              </w:rPr>
              <w:t>10.</w:t>
            </w:r>
          </w:p>
        </w:tc>
        <w:tc>
          <w:tcPr>
            <w:tcW w:w="4500" w:type="dxa"/>
          </w:tcPr>
          <w:p w:rsidR="000C18A3" w:rsidRPr="002854A2" w:rsidRDefault="000C18A3" w:rsidP="000C18A3">
            <w:pPr>
              <w:rPr>
                <w:sz w:val="22"/>
                <w:szCs w:val="22"/>
              </w:rPr>
            </w:pPr>
            <w:r w:rsidRPr="000C18A3">
              <w:rPr>
                <w:sz w:val="22"/>
                <w:szCs w:val="22"/>
              </w:rPr>
              <w:t>Забезпечити відповідну санітарно-епідеміологічну ситуацію серед населення та в організованих колективах, направлену на недопущення кишкових та інших інфекційних захворювань, які виникають шляхом вживання неякісної питної води</w:t>
            </w:r>
          </w:p>
        </w:tc>
        <w:tc>
          <w:tcPr>
            <w:tcW w:w="1701" w:type="dxa"/>
          </w:tcPr>
          <w:p w:rsidR="000C18A3" w:rsidRPr="002854A2" w:rsidRDefault="000C18A3" w:rsidP="000C18A3">
            <w:pPr>
              <w:jc w:val="center"/>
              <w:rPr>
                <w:sz w:val="22"/>
                <w:szCs w:val="22"/>
              </w:rPr>
            </w:pPr>
            <w:r>
              <w:rPr>
                <w:sz w:val="22"/>
                <w:szCs w:val="22"/>
              </w:rPr>
              <w:t xml:space="preserve">Терміново </w:t>
            </w:r>
          </w:p>
        </w:tc>
        <w:tc>
          <w:tcPr>
            <w:tcW w:w="2829" w:type="dxa"/>
          </w:tcPr>
          <w:p w:rsidR="000C18A3" w:rsidRPr="002854A2" w:rsidRDefault="000C18A3" w:rsidP="000C18A3">
            <w:pPr>
              <w:rPr>
                <w:sz w:val="22"/>
                <w:szCs w:val="22"/>
              </w:rPr>
            </w:pPr>
            <w:r w:rsidRPr="000C18A3">
              <w:rPr>
                <w:sz w:val="22"/>
                <w:szCs w:val="22"/>
              </w:rPr>
              <w:t xml:space="preserve">Виконавчий комітет  селищної ради,  </w:t>
            </w:r>
            <w:proofErr w:type="spellStart"/>
            <w:r w:rsidRPr="000C18A3">
              <w:rPr>
                <w:sz w:val="22"/>
                <w:szCs w:val="22"/>
              </w:rPr>
              <w:t>Савранське</w:t>
            </w:r>
            <w:proofErr w:type="spellEnd"/>
            <w:r w:rsidRPr="000C18A3">
              <w:rPr>
                <w:sz w:val="22"/>
                <w:szCs w:val="22"/>
              </w:rPr>
              <w:t xml:space="preserve">  ВУЖКГ, директори шкіл, власники об’єктів водопостачання</w:t>
            </w:r>
          </w:p>
        </w:tc>
      </w:tr>
      <w:tr w:rsidR="00173356" w:rsidRPr="002854A2" w:rsidTr="00B34C7A">
        <w:tc>
          <w:tcPr>
            <w:tcW w:w="570" w:type="dxa"/>
          </w:tcPr>
          <w:p w:rsidR="00173356" w:rsidRPr="002854A2" w:rsidRDefault="00173356" w:rsidP="00173356">
            <w:pPr>
              <w:jc w:val="center"/>
              <w:rPr>
                <w:sz w:val="22"/>
                <w:szCs w:val="22"/>
              </w:rPr>
            </w:pPr>
            <w:r w:rsidRPr="002854A2">
              <w:rPr>
                <w:sz w:val="22"/>
                <w:szCs w:val="22"/>
              </w:rPr>
              <w:t>1</w:t>
            </w:r>
            <w:r>
              <w:rPr>
                <w:sz w:val="22"/>
                <w:szCs w:val="22"/>
              </w:rPr>
              <w:t>1</w:t>
            </w:r>
            <w:r w:rsidRPr="002854A2">
              <w:rPr>
                <w:sz w:val="22"/>
                <w:szCs w:val="22"/>
              </w:rPr>
              <w:t>.</w:t>
            </w:r>
          </w:p>
        </w:tc>
        <w:tc>
          <w:tcPr>
            <w:tcW w:w="4500" w:type="dxa"/>
          </w:tcPr>
          <w:p w:rsidR="00173356" w:rsidRPr="002854A2" w:rsidRDefault="00173356" w:rsidP="00173356">
            <w:pPr>
              <w:rPr>
                <w:sz w:val="22"/>
                <w:szCs w:val="22"/>
              </w:rPr>
            </w:pPr>
            <w:r w:rsidRPr="002854A2">
              <w:rPr>
                <w:sz w:val="22"/>
                <w:szCs w:val="22"/>
              </w:rPr>
              <w:t>Забезпечити наявність нормативних запасів реагентів, знезаражуючих засобів та реактивів для очищення, знезараження питної води та проведення посиленого контролю за якістю питної води в умовах можливого виникнення надзвичайних ситуацій.</w:t>
            </w:r>
          </w:p>
        </w:tc>
        <w:tc>
          <w:tcPr>
            <w:tcW w:w="1701" w:type="dxa"/>
          </w:tcPr>
          <w:p w:rsidR="00173356" w:rsidRPr="002854A2" w:rsidRDefault="00173356" w:rsidP="00173356">
            <w:pPr>
              <w:jc w:val="center"/>
              <w:rPr>
                <w:sz w:val="22"/>
                <w:szCs w:val="22"/>
              </w:rPr>
            </w:pPr>
            <w:r w:rsidRPr="002854A2">
              <w:rPr>
                <w:sz w:val="22"/>
                <w:szCs w:val="22"/>
              </w:rPr>
              <w:t>Постійно</w:t>
            </w:r>
          </w:p>
        </w:tc>
        <w:tc>
          <w:tcPr>
            <w:tcW w:w="2829" w:type="dxa"/>
          </w:tcPr>
          <w:p w:rsidR="00173356" w:rsidRPr="002854A2" w:rsidRDefault="00173356" w:rsidP="00173356">
            <w:pPr>
              <w:rPr>
                <w:sz w:val="22"/>
                <w:szCs w:val="22"/>
              </w:rPr>
            </w:pPr>
            <w:r w:rsidRPr="00173356">
              <w:rPr>
                <w:sz w:val="22"/>
                <w:szCs w:val="22"/>
              </w:rPr>
              <w:t xml:space="preserve">Виконавчий комітет  селищної ради,  </w:t>
            </w:r>
            <w:proofErr w:type="spellStart"/>
            <w:r w:rsidRPr="00173356">
              <w:rPr>
                <w:sz w:val="22"/>
                <w:szCs w:val="22"/>
              </w:rPr>
              <w:t>Савранське</w:t>
            </w:r>
            <w:proofErr w:type="spellEnd"/>
            <w:r w:rsidRPr="00173356">
              <w:rPr>
                <w:sz w:val="22"/>
                <w:szCs w:val="22"/>
              </w:rPr>
              <w:t xml:space="preserve">  ВУЖКГ, директори шкіл, власники об’єктів водопостачання</w:t>
            </w:r>
            <w:r>
              <w:rPr>
                <w:sz w:val="22"/>
                <w:szCs w:val="22"/>
              </w:rPr>
              <w:t xml:space="preserve"> </w:t>
            </w:r>
          </w:p>
        </w:tc>
      </w:tr>
      <w:tr w:rsidR="00173356" w:rsidRPr="002854A2" w:rsidTr="00B34C7A">
        <w:tc>
          <w:tcPr>
            <w:tcW w:w="570" w:type="dxa"/>
          </w:tcPr>
          <w:p w:rsidR="00173356" w:rsidRPr="002854A2" w:rsidRDefault="00173356" w:rsidP="00173356">
            <w:pPr>
              <w:jc w:val="center"/>
              <w:rPr>
                <w:sz w:val="22"/>
                <w:szCs w:val="22"/>
              </w:rPr>
            </w:pPr>
            <w:r w:rsidRPr="002854A2">
              <w:rPr>
                <w:sz w:val="22"/>
                <w:szCs w:val="22"/>
              </w:rPr>
              <w:t>1</w:t>
            </w:r>
            <w:r>
              <w:rPr>
                <w:sz w:val="22"/>
                <w:szCs w:val="22"/>
              </w:rPr>
              <w:t>2</w:t>
            </w:r>
            <w:r w:rsidRPr="002854A2">
              <w:rPr>
                <w:sz w:val="22"/>
                <w:szCs w:val="22"/>
              </w:rPr>
              <w:t>.</w:t>
            </w:r>
          </w:p>
        </w:tc>
        <w:tc>
          <w:tcPr>
            <w:tcW w:w="4500" w:type="dxa"/>
          </w:tcPr>
          <w:p w:rsidR="00173356" w:rsidRPr="002854A2" w:rsidRDefault="00173356" w:rsidP="00173356">
            <w:pPr>
              <w:rPr>
                <w:sz w:val="22"/>
                <w:szCs w:val="22"/>
              </w:rPr>
            </w:pPr>
            <w:r w:rsidRPr="002854A2">
              <w:rPr>
                <w:sz w:val="22"/>
                <w:szCs w:val="22"/>
              </w:rPr>
              <w:t>Утворити пости та забезпечити проведення спостережень за розвитком меж затоплення під час несприятливих погодних  умов</w:t>
            </w:r>
          </w:p>
        </w:tc>
        <w:tc>
          <w:tcPr>
            <w:tcW w:w="1701" w:type="dxa"/>
          </w:tcPr>
          <w:p w:rsidR="00173356" w:rsidRPr="002854A2" w:rsidRDefault="00173356" w:rsidP="00173356">
            <w:pPr>
              <w:jc w:val="center"/>
              <w:rPr>
                <w:sz w:val="22"/>
                <w:szCs w:val="22"/>
              </w:rPr>
            </w:pPr>
            <w:r w:rsidRPr="002854A2">
              <w:rPr>
                <w:sz w:val="22"/>
                <w:szCs w:val="22"/>
              </w:rPr>
              <w:t>При загрозі та на період проходження паводку, льодоходу та повені</w:t>
            </w:r>
          </w:p>
        </w:tc>
        <w:tc>
          <w:tcPr>
            <w:tcW w:w="2829" w:type="dxa"/>
          </w:tcPr>
          <w:p w:rsidR="00173356" w:rsidRDefault="00173356" w:rsidP="00173356">
            <w:pPr>
              <w:rPr>
                <w:sz w:val="22"/>
                <w:szCs w:val="22"/>
              </w:rPr>
            </w:pPr>
            <w:r w:rsidRPr="00173356">
              <w:rPr>
                <w:sz w:val="22"/>
                <w:szCs w:val="22"/>
              </w:rPr>
              <w:t xml:space="preserve">Виконавчий комітет  селищної ради,  </w:t>
            </w:r>
            <w:r>
              <w:rPr>
                <w:sz w:val="22"/>
                <w:szCs w:val="22"/>
              </w:rPr>
              <w:t>орендарі водних об</w:t>
            </w:r>
            <w:r w:rsidRPr="00535C44">
              <w:rPr>
                <w:sz w:val="22"/>
                <w:szCs w:val="22"/>
                <w:lang w:val="ru-RU"/>
              </w:rPr>
              <w:t>’</w:t>
            </w:r>
            <w:proofErr w:type="spellStart"/>
            <w:r>
              <w:rPr>
                <w:sz w:val="22"/>
                <w:szCs w:val="22"/>
              </w:rPr>
              <w:t>єктів</w:t>
            </w:r>
            <w:proofErr w:type="spellEnd"/>
          </w:p>
          <w:p w:rsidR="00173356" w:rsidRDefault="00173356" w:rsidP="00173356">
            <w:pPr>
              <w:rPr>
                <w:sz w:val="22"/>
                <w:szCs w:val="22"/>
              </w:rPr>
            </w:pPr>
          </w:p>
          <w:p w:rsidR="00173356" w:rsidRPr="002854A2" w:rsidRDefault="00173356" w:rsidP="00173356">
            <w:pPr>
              <w:rPr>
                <w:sz w:val="22"/>
                <w:szCs w:val="22"/>
              </w:rPr>
            </w:pPr>
          </w:p>
        </w:tc>
      </w:tr>
      <w:tr w:rsidR="00173356" w:rsidRPr="002854A2" w:rsidTr="00B34C7A">
        <w:tc>
          <w:tcPr>
            <w:tcW w:w="570" w:type="dxa"/>
          </w:tcPr>
          <w:p w:rsidR="00173356" w:rsidRPr="00BE72AC" w:rsidRDefault="001707FE" w:rsidP="00173356">
            <w:pPr>
              <w:jc w:val="center"/>
              <w:rPr>
                <w:sz w:val="22"/>
                <w:szCs w:val="22"/>
              </w:rPr>
            </w:pPr>
            <w:r w:rsidRPr="00BE72AC">
              <w:rPr>
                <w:sz w:val="22"/>
                <w:szCs w:val="22"/>
                <w:lang w:val="en-US"/>
              </w:rPr>
              <w:t>13.</w:t>
            </w:r>
          </w:p>
        </w:tc>
        <w:tc>
          <w:tcPr>
            <w:tcW w:w="4500" w:type="dxa"/>
          </w:tcPr>
          <w:p w:rsidR="00173356" w:rsidRPr="00BE72AC" w:rsidRDefault="001707FE" w:rsidP="00173356">
            <w:pPr>
              <w:rPr>
                <w:sz w:val="22"/>
                <w:szCs w:val="22"/>
              </w:rPr>
            </w:pPr>
            <w:r w:rsidRPr="00BE72AC">
              <w:rPr>
                <w:sz w:val="22"/>
                <w:szCs w:val="22"/>
              </w:rPr>
              <w:t>Провести інвентаризацію та обстеження наявних в районі плавзасобів (включаючи приватні), які можуть бути використані для рятувальних та інших невідкладних робіт під час несприятливих погодних  умов</w:t>
            </w:r>
          </w:p>
        </w:tc>
        <w:tc>
          <w:tcPr>
            <w:tcW w:w="1701" w:type="dxa"/>
          </w:tcPr>
          <w:p w:rsidR="001707FE" w:rsidRPr="001707FE" w:rsidRDefault="001707FE" w:rsidP="001707FE">
            <w:pPr>
              <w:jc w:val="center"/>
              <w:rPr>
                <w:sz w:val="22"/>
                <w:szCs w:val="22"/>
              </w:rPr>
            </w:pPr>
            <w:r w:rsidRPr="001707FE">
              <w:rPr>
                <w:sz w:val="22"/>
                <w:szCs w:val="22"/>
              </w:rPr>
              <w:t xml:space="preserve">До </w:t>
            </w:r>
          </w:p>
          <w:p w:rsidR="00173356" w:rsidRPr="00BE72AC" w:rsidRDefault="00B34C7A" w:rsidP="001707FE">
            <w:pPr>
              <w:jc w:val="center"/>
              <w:rPr>
                <w:sz w:val="22"/>
                <w:szCs w:val="22"/>
              </w:rPr>
            </w:pPr>
            <w:r>
              <w:rPr>
                <w:sz w:val="22"/>
                <w:szCs w:val="22"/>
              </w:rPr>
              <w:t>15.03.2023</w:t>
            </w:r>
            <w:r w:rsidR="001707FE" w:rsidRPr="00BE72AC">
              <w:rPr>
                <w:sz w:val="22"/>
                <w:szCs w:val="22"/>
              </w:rPr>
              <w:t xml:space="preserve"> </w:t>
            </w:r>
          </w:p>
        </w:tc>
        <w:tc>
          <w:tcPr>
            <w:tcW w:w="2829" w:type="dxa"/>
          </w:tcPr>
          <w:p w:rsidR="00173356" w:rsidRPr="002854A2" w:rsidRDefault="00BE72AC" w:rsidP="00173356">
            <w:pPr>
              <w:rPr>
                <w:sz w:val="22"/>
                <w:szCs w:val="22"/>
              </w:rPr>
            </w:pPr>
            <w:r w:rsidRPr="00BE72AC">
              <w:rPr>
                <w:sz w:val="22"/>
                <w:szCs w:val="22"/>
              </w:rPr>
              <w:t>Виконавчий комітет  селищної ради, керівники   формувань ЦЗ громади</w:t>
            </w:r>
          </w:p>
        </w:tc>
      </w:tr>
      <w:tr w:rsidR="00BB1450" w:rsidRPr="002854A2" w:rsidTr="00B34C7A">
        <w:tc>
          <w:tcPr>
            <w:tcW w:w="570" w:type="dxa"/>
          </w:tcPr>
          <w:p w:rsidR="00BB1450" w:rsidRPr="002854A2" w:rsidRDefault="00BB1450" w:rsidP="00BB1450">
            <w:pPr>
              <w:jc w:val="center"/>
              <w:rPr>
                <w:sz w:val="22"/>
                <w:szCs w:val="22"/>
              </w:rPr>
            </w:pPr>
            <w:r>
              <w:rPr>
                <w:sz w:val="22"/>
                <w:szCs w:val="22"/>
              </w:rPr>
              <w:t>14.</w:t>
            </w:r>
          </w:p>
        </w:tc>
        <w:tc>
          <w:tcPr>
            <w:tcW w:w="4500" w:type="dxa"/>
          </w:tcPr>
          <w:p w:rsidR="00BB1450" w:rsidRPr="002854A2" w:rsidRDefault="00BB1450" w:rsidP="00BB1450">
            <w:pPr>
              <w:snapToGrid w:val="0"/>
              <w:rPr>
                <w:sz w:val="22"/>
                <w:szCs w:val="22"/>
              </w:rPr>
            </w:pPr>
            <w:r w:rsidRPr="002854A2">
              <w:rPr>
                <w:sz w:val="22"/>
                <w:szCs w:val="22"/>
              </w:rPr>
              <w:t>Уточнити розрахунок сил та засобів для проведення евакуаційних заходів із визначенням осіб та майна, яке підлягає евакуації, місць розміщення евакуйованих та порядку надання допомоги потерпілим під час несприятливих погодних  умов</w:t>
            </w:r>
          </w:p>
        </w:tc>
        <w:tc>
          <w:tcPr>
            <w:tcW w:w="1701" w:type="dxa"/>
          </w:tcPr>
          <w:p w:rsidR="00BB1450" w:rsidRPr="001707FE" w:rsidRDefault="00BB1450" w:rsidP="00BB1450">
            <w:pPr>
              <w:jc w:val="center"/>
              <w:rPr>
                <w:sz w:val="22"/>
                <w:szCs w:val="22"/>
              </w:rPr>
            </w:pPr>
            <w:r w:rsidRPr="001707FE">
              <w:rPr>
                <w:sz w:val="22"/>
                <w:szCs w:val="22"/>
              </w:rPr>
              <w:t xml:space="preserve">До </w:t>
            </w:r>
          </w:p>
          <w:p w:rsidR="00BB1450" w:rsidRPr="00BE72AC" w:rsidRDefault="00B34C7A" w:rsidP="00BB1450">
            <w:pPr>
              <w:jc w:val="center"/>
              <w:rPr>
                <w:sz w:val="22"/>
                <w:szCs w:val="22"/>
              </w:rPr>
            </w:pPr>
            <w:r>
              <w:rPr>
                <w:sz w:val="22"/>
                <w:szCs w:val="22"/>
              </w:rPr>
              <w:t>15.03.2023</w:t>
            </w:r>
            <w:r w:rsidR="00BB1450" w:rsidRPr="00BE72AC">
              <w:rPr>
                <w:sz w:val="22"/>
                <w:szCs w:val="22"/>
              </w:rPr>
              <w:t xml:space="preserve"> </w:t>
            </w:r>
          </w:p>
        </w:tc>
        <w:tc>
          <w:tcPr>
            <w:tcW w:w="2829" w:type="dxa"/>
          </w:tcPr>
          <w:p w:rsidR="00BB1450" w:rsidRPr="002854A2" w:rsidRDefault="00BB1450" w:rsidP="00BB1450">
            <w:pPr>
              <w:rPr>
                <w:sz w:val="22"/>
                <w:szCs w:val="22"/>
              </w:rPr>
            </w:pPr>
            <w:r w:rsidRPr="00BE72AC">
              <w:rPr>
                <w:sz w:val="22"/>
                <w:szCs w:val="22"/>
              </w:rPr>
              <w:t>Виконавчий комітет  селищної ради, керівники   формувань ЦЗ громади</w:t>
            </w:r>
          </w:p>
        </w:tc>
      </w:tr>
      <w:tr w:rsidR="00BB1450" w:rsidRPr="002854A2" w:rsidTr="00B34C7A">
        <w:tc>
          <w:tcPr>
            <w:tcW w:w="570" w:type="dxa"/>
          </w:tcPr>
          <w:p w:rsidR="00BB1450" w:rsidRPr="002854A2" w:rsidRDefault="0017375E" w:rsidP="00BB1450">
            <w:pPr>
              <w:jc w:val="center"/>
              <w:rPr>
                <w:sz w:val="22"/>
                <w:szCs w:val="22"/>
              </w:rPr>
            </w:pPr>
            <w:r>
              <w:rPr>
                <w:sz w:val="22"/>
                <w:szCs w:val="22"/>
              </w:rPr>
              <w:t>15.</w:t>
            </w:r>
          </w:p>
        </w:tc>
        <w:tc>
          <w:tcPr>
            <w:tcW w:w="4500" w:type="dxa"/>
          </w:tcPr>
          <w:p w:rsidR="00BB1450" w:rsidRPr="002854A2" w:rsidRDefault="0017375E" w:rsidP="00BB1450">
            <w:pPr>
              <w:rPr>
                <w:sz w:val="22"/>
                <w:szCs w:val="22"/>
              </w:rPr>
            </w:pPr>
            <w:r w:rsidRPr="0017375E">
              <w:rPr>
                <w:sz w:val="22"/>
                <w:szCs w:val="22"/>
              </w:rPr>
              <w:t>Забезпечити готовність органів місцевого самоврядування до проведення запобіжних заходів та ліквідації наслідків виникнення НС, створити резерв ПММ</w:t>
            </w:r>
          </w:p>
        </w:tc>
        <w:tc>
          <w:tcPr>
            <w:tcW w:w="1701" w:type="dxa"/>
          </w:tcPr>
          <w:p w:rsidR="00BB1450" w:rsidRPr="002854A2" w:rsidRDefault="0017375E" w:rsidP="00BB1450">
            <w:pPr>
              <w:jc w:val="center"/>
              <w:rPr>
                <w:sz w:val="22"/>
                <w:szCs w:val="22"/>
              </w:rPr>
            </w:pPr>
            <w:r w:rsidRPr="0017375E">
              <w:rPr>
                <w:sz w:val="22"/>
                <w:szCs w:val="22"/>
              </w:rPr>
              <w:t>Постійно</w:t>
            </w:r>
          </w:p>
        </w:tc>
        <w:tc>
          <w:tcPr>
            <w:tcW w:w="2829" w:type="dxa"/>
          </w:tcPr>
          <w:p w:rsidR="00BB1450" w:rsidRPr="002854A2" w:rsidRDefault="0017375E" w:rsidP="00BB1450">
            <w:pPr>
              <w:rPr>
                <w:sz w:val="22"/>
                <w:szCs w:val="22"/>
              </w:rPr>
            </w:pPr>
            <w:r w:rsidRPr="0017375E">
              <w:rPr>
                <w:sz w:val="22"/>
                <w:szCs w:val="22"/>
              </w:rPr>
              <w:t>Виконавчий комітет  селищної ради</w:t>
            </w:r>
          </w:p>
        </w:tc>
      </w:tr>
      <w:tr w:rsidR="00BB1450" w:rsidRPr="002854A2" w:rsidTr="00B34C7A">
        <w:trPr>
          <w:trHeight w:val="99"/>
        </w:trPr>
        <w:tc>
          <w:tcPr>
            <w:tcW w:w="570" w:type="dxa"/>
          </w:tcPr>
          <w:p w:rsidR="00BB1450" w:rsidRPr="002854A2" w:rsidRDefault="009D4DA1" w:rsidP="00BB1450">
            <w:pPr>
              <w:jc w:val="center"/>
              <w:rPr>
                <w:sz w:val="22"/>
                <w:szCs w:val="22"/>
              </w:rPr>
            </w:pPr>
            <w:r>
              <w:rPr>
                <w:sz w:val="22"/>
                <w:szCs w:val="22"/>
              </w:rPr>
              <w:t>16.</w:t>
            </w:r>
          </w:p>
        </w:tc>
        <w:tc>
          <w:tcPr>
            <w:tcW w:w="4500" w:type="dxa"/>
          </w:tcPr>
          <w:p w:rsidR="00BB1450" w:rsidRPr="002854A2" w:rsidRDefault="0017375E" w:rsidP="00B34C7A">
            <w:pPr>
              <w:rPr>
                <w:sz w:val="22"/>
                <w:szCs w:val="22"/>
              </w:rPr>
            </w:pPr>
            <w:r w:rsidRPr="0017375E">
              <w:rPr>
                <w:sz w:val="22"/>
                <w:szCs w:val="22"/>
              </w:rPr>
              <w:t xml:space="preserve">Організувати </w:t>
            </w:r>
            <w:proofErr w:type="spellStart"/>
            <w:r w:rsidRPr="0017375E">
              <w:rPr>
                <w:sz w:val="22"/>
                <w:szCs w:val="22"/>
              </w:rPr>
              <w:t>взаємоінформування</w:t>
            </w:r>
            <w:proofErr w:type="spellEnd"/>
            <w:r w:rsidRPr="0017375E">
              <w:rPr>
                <w:sz w:val="22"/>
                <w:szCs w:val="22"/>
              </w:rPr>
              <w:t xml:space="preserve"> щодо гідрометеорологічної та водогосподарської ситуації з органами </w:t>
            </w:r>
            <w:r w:rsidR="009D4DA1">
              <w:rPr>
                <w:sz w:val="22"/>
                <w:szCs w:val="22"/>
              </w:rPr>
              <w:t xml:space="preserve">місцевого самоврядування </w:t>
            </w:r>
            <w:r w:rsidRPr="0017375E">
              <w:rPr>
                <w:sz w:val="22"/>
                <w:szCs w:val="22"/>
              </w:rPr>
              <w:t xml:space="preserve">сусідніх </w:t>
            </w:r>
            <w:r w:rsidR="00B34C7A">
              <w:rPr>
                <w:sz w:val="22"/>
                <w:szCs w:val="22"/>
              </w:rPr>
              <w:t>громад.</w:t>
            </w:r>
          </w:p>
        </w:tc>
        <w:tc>
          <w:tcPr>
            <w:tcW w:w="1701" w:type="dxa"/>
          </w:tcPr>
          <w:p w:rsidR="00BB1450" w:rsidRPr="002854A2" w:rsidRDefault="009D4DA1" w:rsidP="00BB1450">
            <w:pPr>
              <w:jc w:val="center"/>
              <w:rPr>
                <w:sz w:val="22"/>
                <w:szCs w:val="22"/>
              </w:rPr>
            </w:pPr>
            <w:r w:rsidRPr="009D4DA1">
              <w:rPr>
                <w:sz w:val="22"/>
                <w:szCs w:val="22"/>
              </w:rPr>
              <w:t>При загрозі та на період проходження паводку, льодоходу та повені</w:t>
            </w:r>
          </w:p>
        </w:tc>
        <w:tc>
          <w:tcPr>
            <w:tcW w:w="2829" w:type="dxa"/>
          </w:tcPr>
          <w:p w:rsidR="00BB1450" w:rsidRPr="002854A2" w:rsidRDefault="009D4DA1" w:rsidP="00BB1450">
            <w:pPr>
              <w:rPr>
                <w:sz w:val="22"/>
                <w:szCs w:val="22"/>
              </w:rPr>
            </w:pPr>
            <w:r w:rsidRPr="009D4DA1">
              <w:rPr>
                <w:sz w:val="22"/>
                <w:szCs w:val="22"/>
              </w:rPr>
              <w:t>Головний спеціаліст з питань ПК, ВПО, ЦЗ, ОМР селищної ради</w:t>
            </w:r>
          </w:p>
        </w:tc>
      </w:tr>
    </w:tbl>
    <w:p w:rsidR="002854A2" w:rsidRPr="002854A2" w:rsidRDefault="002854A2" w:rsidP="002854A2">
      <w:pPr>
        <w:tabs>
          <w:tab w:val="left" w:pos="8475"/>
        </w:tabs>
        <w:rPr>
          <w:sz w:val="22"/>
          <w:szCs w:val="22"/>
        </w:rPr>
      </w:pPr>
    </w:p>
    <w:p w:rsidR="002854A2" w:rsidRPr="002854A2" w:rsidRDefault="002854A2" w:rsidP="002854A2">
      <w:pPr>
        <w:tabs>
          <w:tab w:val="left" w:pos="8475"/>
        </w:tabs>
        <w:rPr>
          <w:sz w:val="22"/>
          <w:szCs w:val="22"/>
        </w:rPr>
      </w:pPr>
    </w:p>
    <w:p w:rsidR="002854A2" w:rsidRPr="002854A2" w:rsidRDefault="002854A2" w:rsidP="002854A2">
      <w:pPr>
        <w:jc w:val="center"/>
        <w:rPr>
          <w:sz w:val="22"/>
          <w:szCs w:val="22"/>
        </w:rPr>
      </w:pPr>
      <w:r w:rsidRPr="002854A2">
        <w:rPr>
          <w:sz w:val="22"/>
          <w:szCs w:val="22"/>
        </w:rPr>
        <w:t>_______________________________________</w:t>
      </w:r>
    </w:p>
    <w:sectPr w:rsidR="002854A2" w:rsidRPr="002854A2" w:rsidSect="001E09ED">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B4DF6"/>
    <w:multiLevelType w:val="hybridMultilevel"/>
    <w:tmpl w:val="38707E54"/>
    <w:lvl w:ilvl="0" w:tplc="74F2E1C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7288"/>
    <w:rsid w:val="0000444E"/>
    <w:rsid w:val="00005CC6"/>
    <w:rsid w:val="00042568"/>
    <w:rsid w:val="00043896"/>
    <w:rsid w:val="00067806"/>
    <w:rsid w:val="000A1EB1"/>
    <w:rsid w:val="000A6AD7"/>
    <w:rsid w:val="000C18A3"/>
    <w:rsid w:val="0010095F"/>
    <w:rsid w:val="00112BC7"/>
    <w:rsid w:val="00121B25"/>
    <w:rsid w:val="0012379A"/>
    <w:rsid w:val="0012544F"/>
    <w:rsid w:val="001707FE"/>
    <w:rsid w:val="00172A6E"/>
    <w:rsid w:val="00173356"/>
    <w:rsid w:val="0017375E"/>
    <w:rsid w:val="00176341"/>
    <w:rsid w:val="00180E4D"/>
    <w:rsid w:val="00184A67"/>
    <w:rsid w:val="001949B9"/>
    <w:rsid w:val="001C08E2"/>
    <w:rsid w:val="001D205C"/>
    <w:rsid w:val="001E09ED"/>
    <w:rsid w:val="001E308E"/>
    <w:rsid w:val="001E49DA"/>
    <w:rsid w:val="001E4BDC"/>
    <w:rsid w:val="001E7A1F"/>
    <w:rsid w:val="00204B7E"/>
    <w:rsid w:val="002061E7"/>
    <w:rsid w:val="002061FF"/>
    <w:rsid w:val="0020794B"/>
    <w:rsid w:val="002324D0"/>
    <w:rsid w:val="00236EBB"/>
    <w:rsid w:val="00272A70"/>
    <w:rsid w:val="002854A2"/>
    <w:rsid w:val="00292282"/>
    <w:rsid w:val="002A6813"/>
    <w:rsid w:val="002B1E9A"/>
    <w:rsid w:val="002E2F89"/>
    <w:rsid w:val="00302781"/>
    <w:rsid w:val="00316848"/>
    <w:rsid w:val="003372C1"/>
    <w:rsid w:val="00356A16"/>
    <w:rsid w:val="00373315"/>
    <w:rsid w:val="003C7ADA"/>
    <w:rsid w:val="003D667B"/>
    <w:rsid w:val="003F5726"/>
    <w:rsid w:val="004062B1"/>
    <w:rsid w:val="00411F47"/>
    <w:rsid w:val="00415CED"/>
    <w:rsid w:val="00427D4C"/>
    <w:rsid w:val="0043256F"/>
    <w:rsid w:val="004378EA"/>
    <w:rsid w:val="004417E5"/>
    <w:rsid w:val="004421EC"/>
    <w:rsid w:val="0044574D"/>
    <w:rsid w:val="0045251C"/>
    <w:rsid w:val="004763AB"/>
    <w:rsid w:val="00477933"/>
    <w:rsid w:val="00481A80"/>
    <w:rsid w:val="00490EC2"/>
    <w:rsid w:val="004A199B"/>
    <w:rsid w:val="004C165C"/>
    <w:rsid w:val="004D2033"/>
    <w:rsid w:val="004E4AF2"/>
    <w:rsid w:val="004E529C"/>
    <w:rsid w:val="004E5B91"/>
    <w:rsid w:val="004F5495"/>
    <w:rsid w:val="004F7A4D"/>
    <w:rsid w:val="00511D78"/>
    <w:rsid w:val="00512697"/>
    <w:rsid w:val="005223B1"/>
    <w:rsid w:val="00524EAD"/>
    <w:rsid w:val="00527DC0"/>
    <w:rsid w:val="00530CD8"/>
    <w:rsid w:val="00535C44"/>
    <w:rsid w:val="00546A1D"/>
    <w:rsid w:val="00560DFA"/>
    <w:rsid w:val="0057476C"/>
    <w:rsid w:val="005928D8"/>
    <w:rsid w:val="005B6779"/>
    <w:rsid w:val="005C3E91"/>
    <w:rsid w:val="005E391D"/>
    <w:rsid w:val="0060784F"/>
    <w:rsid w:val="0062288A"/>
    <w:rsid w:val="00622C17"/>
    <w:rsid w:val="00655647"/>
    <w:rsid w:val="00661364"/>
    <w:rsid w:val="00667552"/>
    <w:rsid w:val="0067167F"/>
    <w:rsid w:val="00691F60"/>
    <w:rsid w:val="00694A18"/>
    <w:rsid w:val="006E50E4"/>
    <w:rsid w:val="006E5FE5"/>
    <w:rsid w:val="00753A4E"/>
    <w:rsid w:val="007555B6"/>
    <w:rsid w:val="0077368F"/>
    <w:rsid w:val="00775CAD"/>
    <w:rsid w:val="00795712"/>
    <w:rsid w:val="007B753C"/>
    <w:rsid w:val="008035F6"/>
    <w:rsid w:val="00833AB1"/>
    <w:rsid w:val="0084046B"/>
    <w:rsid w:val="00860C54"/>
    <w:rsid w:val="00881166"/>
    <w:rsid w:val="008A2387"/>
    <w:rsid w:val="008A7815"/>
    <w:rsid w:val="008B7D36"/>
    <w:rsid w:val="008C4AC2"/>
    <w:rsid w:val="008C4C46"/>
    <w:rsid w:val="008C5E1C"/>
    <w:rsid w:val="008D1F8D"/>
    <w:rsid w:val="008E75C5"/>
    <w:rsid w:val="0090550D"/>
    <w:rsid w:val="00917C60"/>
    <w:rsid w:val="009303EA"/>
    <w:rsid w:val="00973B63"/>
    <w:rsid w:val="00977288"/>
    <w:rsid w:val="00984D95"/>
    <w:rsid w:val="009A259A"/>
    <w:rsid w:val="009B0E8E"/>
    <w:rsid w:val="009B146C"/>
    <w:rsid w:val="009C60EA"/>
    <w:rsid w:val="009D4DA1"/>
    <w:rsid w:val="009F4124"/>
    <w:rsid w:val="00A432F5"/>
    <w:rsid w:val="00A50241"/>
    <w:rsid w:val="00A9025F"/>
    <w:rsid w:val="00AA0956"/>
    <w:rsid w:val="00AB0FA9"/>
    <w:rsid w:val="00AC421D"/>
    <w:rsid w:val="00AE5FE3"/>
    <w:rsid w:val="00AF2762"/>
    <w:rsid w:val="00B02427"/>
    <w:rsid w:val="00B154A9"/>
    <w:rsid w:val="00B21F69"/>
    <w:rsid w:val="00B22766"/>
    <w:rsid w:val="00B34C7A"/>
    <w:rsid w:val="00B36026"/>
    <w:rsid w:val="00B376FE"/>
    <w:rsid w:val="00B4676D"/>
    <w:rsid w:val="00B5122E"/>
    <w:rsid w:val="00B512B2"/>
    <w:rsid w:val="00B56C38"/>
    <w:rsid w:val="00B67E70"/>
    <w:rsid w:val="00B8069E"/>
    <w:rsid w:val="00BB1450"/>
    <w:rsid w:val="00BB6F4A"/>
    <w:rsid w:val="00BC1D75"/>
    <w:rsid w:val="00BD0CCC"/>
    <w:rsid w:val="00BE2E73"/>
    <w:rsid w:val="00BE72AC"/>
    <w:rsid w:val="00C07879"/>
    <w:rsid w:val="00C17167"/>
    <w:rsid w:val="00C22467"/>
    <w:rsid w:val="00C407FA"/>
    <w:rsid w:val="00C456DD"/>
    <w:rsid w:val="00C53EEA"/>
    <w:rsid w:val="00C80F62"/>
    <w:rsid w:val="00C827D8"/>
    <w:rsid w:val="00CA25CB"/>
    <w:rsid w:val="00CC7222"/>
    <w:rsid w:val="00CE2D85"/>
    <w:rsid w:val="00CE58ED"/>
    <w:rsid w:val="00D004C2"/>
    <w:rsid w:val="00D02260"/>
    <w:rsid w:val="00D06CE4"/>
    <w:rsid w:val="00D15601"/>
    <w:rsid w:val="00D25F4D"/>
    <w:rsid w:val="00D27915"/>
    <w:rsid w:val="00D43E9A"/>
    <w:rsid w:val="00D50568"/>
    <w:rsid w:val="00D53210"/>
    <w:rsid w:val="00D65E35"/>
    <w:rsid w:val="00D82E22"/>
    <w:rsid w:val="00D933CD"/>
    <w:rsid w:val="00D96B57"/>
    <w:rsid w:val="00D97A4A"/>
    <w:rsid w:val="00DA1916"/>
    <w:rsid w:val="00DC1184"/>
    <w:rsid w:val="00E2184F"/>
    <w:rsid w:val="00E304D3"/>
    <w:rsid w:val="00E3104F"/>
    <w:rsid w:val="00EB6667"/>
    <w:rsid w:val="00ED15DB"/>
    <w:rsid w:val="00EE008E"/>
    <w:rsid w:val="00EE599E"/>
    <w:rsid w:val="00EF325E"/>
    <w:rsid w:val="00EF68F8"/>
    <w:rsid w:val="00F04DCB"/>
    <w:rsid w:val="00F15CFD"/>
    <w:rsid w:val="00F17A9C"/>
    <w:rsid w:val="00F2150B"/>
    <w:rsid w:val="00F349BE"/>
    <w:rsid w:val="00F447D9"/>
    <w:rsid w:val="00F46671"/>
    <w:rsid w:val="00F67B3F"/>
    <w:rsid w:val="00FA150C"/>
    <w:rsid w:val="00FA1E8B"/>
    <w:rsid w:val="00FB31BD"/>
    <w:rsid w:val="00FE6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29C"/>
    <w:pPr>
      <w:widowControl/>
    </w:pPr>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9C"/>
    <w:rPr>
      <w:rFonts w:ascii="Tahoma" w:hAnsi="Tahoma" w:cs="Tahoma"/>
      <w:sz w:val="16"/>
      <w:szCs w:val="16"/>
    </w:rPr>
  </w:style>
  <w:style w:type="character" w:customStyle="1" w:styleId="a4">
    <w:name w:val="Текст выноски Знак"/>
    <w:basedOn w:val="a0"/>
    <w:link w:val="a3"/>
    <w:uiPriority w:val="99"/>
    <w:semiHidden/>
    <w:rsid w:val="004E529C"/>
    <w:rPr>
      <w:rFonts w:ascii="Tahoma" w:eastAsia="Times New Roman" w:hAnsi="Tahoma" w:cs="Tahoma"/>
      <w:sz w:val="16"/>
      <w:szCs w:val="16"/>
      <w:lang w:val="uk-UA" w:eastAsia="ru-RU"/>
    </w:rPr>
  </w:style>
  <w:style w:type="character" w:styleId="a5">
    <w:name w:val="Hyperlink"/>
    <w:basedOn w:val="a0"/>
    <w:uiPriority w:val="99"/>
    <w:unhideWhenUsed/>
    <w:rsid w:val="00973B63"/>
    <w:rPr>
      <w:color w:val="0000FF" w:themeColor="hyperlink"/>
      <w:u w:val="single"/>
    </w:rPr>
  </w:style>
  <w:style w:type="paragraph" w:styleId="a6">
    <w:name w:val="List Paragraph"/>
    <w:basedOn w:val="a"/>
    <w:uiPriority w:val="34"/>
    <w:qFormat/>
    <w:rsid w:val="00917C60"/>
    <w:pPr>
      <w:ind w:left="720"/>
      <w:contextualSpacing/>
    </w:pPr>
  </w:style>
  <w:style w:type="table" w:styleId="a7">
    <w:name w:val="Table Grid"/>
    <w:basedOn w:val="a1"/>
    <w:uiPriority w:val="59"/>
    <w:rsid w:val="00B67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EF325E"/>
    <w:pPr>
      <w:jc w:val="center"/>
    </w:pPr>
    <w:rPr>
      <w:szCs w:val="20"/>
      <w:lang w:val="ru-RU"/>
    </w:rPr>
  </w:style>
  <w:style w:type="character" w:customStyle="1" w:styleId="a9">
    <w:name w:val="Название Знак"/>
    <w:basedOn w:val="a0"/>
    <w:link w:val="a8"/>
    <w:rsid w:val="00EF325E"/>
    <w:rPr>
      <w:rFonts w:ascii="Times New Roman" w:eastAsia="Times New Roman" w:hAnsi="Times New Roman" w:cs="Times New Roman"/>
      <w:szCs w:val="20"/>
      <w:lang w:eastAsia="ru-RU"/>
    </w:rPr>
  </w:style>
  <w:style w:type="paragraph" w:styleId="aa">
    <w:name w:val="Normal (Web)"/>
    <w:basedOn w:val="a"/>
    <w:uiPriority w:val="99"/>
    <w:unhideWhenUsed/>
    <w:rsid w:val="00D53210"/>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7115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A60A-24FA-4361-9FFC-027C4274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9</Pages>
  <Words>2890</Words>
  <Characters>16474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User_08</cp:lastModifiedBy>
  <cp:revision>234</cp:revision>
  <cp:lastPrinted>2022-02-23T10:51:00Z</cp:lastPrinted>
  <dcterms:created xsi:type="dcterms:W3CDTF">2022-01-31T09:16:00Z</dcterms:created>
  <dcterms:modified xsi:type="dcterms:W3CDTF">2023-02-02T11:39:00Z</dcterms:modified>
</cp:coreProperties>
</file>